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63C4" w14:textId="0B28AB41" w:rsidR="00E75058" w:rsidRDefault="00E75058" w:rsidP="003550D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fldChar w:fldCharType="begin"/>
      </w:r>
      <w:r>
        <w:instrText>HYPERLINK "http://nice.fr/"</w:instrText>
      </w:r>
      <w:r>
        <w:fldChar w:fldCharType="separate"/>
      </w:r>
      <w:r>
        <w:rPr>
          <w:noProof/>
          <w:color w:val="3F3F3F"/>
          <w:sz w:val="20"/>
          <w:szCs w:val="20"/>
          <w:lang w:eastAsia="fr-FR"/>
        </w:rPr>
        <w:fldChar w:fldCharType="begin"/>
      </w:r>
      <w:r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>
        <w:rPr>
          <w:noProof/>
          <w:color w:val="3F3F3F"/>
          <w:sz w:val="20"/>
          <w:szCs w:val="20"/>
          <w:lang w:eastAsia="fr-FR"/>
        </w:rPr>
        <w:fldChar w:fldCharType="separate"/>
      </w:r>
      <w:r>
        <w:rPr>
          <w:noProof/>
          <w:color w:val="3F3F3F"/>
          <w:sz w:val="20"/>
          <w:szCs w:val="20"/>
          <w:lang w:eastAsia="fr-FR"/>
        </w:rPr>
        <w:fldChar w:fldCharType="begin"/>
      </w:r>
      <w:r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>
        <w:rPr>
          <w:noProof/>
          <w:color w:val="3F3F3F"/>
          <w:sz w:val="20"/>
          <w:szCs w:val="20"/>
          <w:lang w:eastAsia="fr-FR"/>
        </w:rPr>
        <w:fldChar w:fldCharType="separate"/>
      </w:r>
      <w:r>
        <w:rPr>
          <w:noProof/>
          <w:color w:val="3F3F3F"/>
          <w:sz w:val="20"/>
          <w:szCs w:val="20"/>
          <w:lang w:eastAsia="fr-FR"/>
        </w:rPr>
        <w:fldChar w:fldCharType="begin"/>
      </w:r>
      <w:r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>
        <w:rPr>
          <w:noProof/>
          <w:color w:val="3F3F3F"/>
          <w:sz w:val="20"/>
          <w:szCs w:val="20"/>
          <w:lang w:eastAsia="fr-FR"/>
        </w:rPr>
        <w:fldChar w:fldCharType="separate"/>
      </w:r>
      <w:r>
        <w:rPr>
          <w:noProof/>
          <w:color w:val="3F3F3F"/>
          <w:sz w:val="20"/>
          <w:szCs w:val="20"/>
          <w:lang w:eastAsia="fr-FR"/>
        </w:rPr>
        <w:fldChar w:fldCharType="begin"/>
      </w:r>
      <w:r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>
        <w:rPr>
          <w:noProof/>
          <w:color w:val="3F3F3F"/>
          <w:sz w:val="20"/>
          <w:szCs w:val="20"/>
          <w:lang w:eastAsia="fr-FR"/>
        </w:rPr>
        <w:fldChar w:fldCharType="separate"/>
      </w:r>
      <w:r w:rsidR="00702F2C">
        <w:rPr>
          <w:noProof/>
          <w:color w:val="3F3F3F"/>
          <w:sz w:val="20"/>
          <w:szCs w:val="20"/>
          <w:lang w:eastAsia="fr-FR"/>
        </w:rPr>
        <w:fldChar w:fldCharType="begin"/>
      </w:r>
      <w:r w:rsidR="00702F2C"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 w:rsidR="00702F2C">
        <w:rPr>
          <w:noProof/>
          <w:color w:val="3F3F3F"/>
          <w:sz w:val="20"/>
          <w:szCs w:val="20"/>
          <w:lang w:eastAsia="fr-FR"/>
        </w:rPr>
        <w:fldChar w:fldCharType="separate"/>
      </w:r>
      <w:r w:rsidR="00F54075">
        <w:rPr>
          <w:noProof/>
          <w:color w:val="3F3F3F"/>
          <w:sz w:val="20"/>
          <w:szCs w:val="20"/>
          <w:lang w:eastAsia="fr-FR"/>
        </w:rPr>
        <w:fldChar w:fldCharType="begin"/>
      </w:r>
      <w:r w:rsidR="00F54075"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 w:rsidR="00F54075">
        <w:rPr>
          <w:noProof/>
          <w:color w:val="3F3F3F"/>
          <w:sz w:val="20"/>
          <w:szCs w:val="20"/>
          <w:lang w:eastAsia="fr-FR"/>
        </w:rPr>
        <w:fldChar w:fldCharType="separate"/>
      </w:r>
      <w:r w:rsidR="005265EC">
        <w:rPr>
          <w:noProof/>
          <w:color w:val="3F3F3F"/>
          <w:sz w:val="20"/>
          <w:szCs w:val="20"/>
          <w:lang w:eastAsia="fr-FR"/>
        </w:rPr>
        <w:fldChar w:fldCharType="begin"/>
      </w:r>
      <w:r w:rsidR="005265EC"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 w:rsidR="005265EC">
        <w:rPr>
          <w:noProof/>
          <w:color w:val="3F3F3F"/>
          <w:sz w:val="20"/>
          <w:szCs w:val="20"/>
          <w:lang w:eastAsia="fr-FR"/>
        </w:rPr>
        <w:fldChar w:fldCharType="separate"/>
      </w:r>
      <w:r w:rsidR="005265EC">
        <w:rPr>
          <w:noProof/>
          <w:color w:val="3F3F3F"/>
          <w:sz w:val="20"/>
          <w:szCs w:val="20"/>
          <w:lang w:eastAsia="fr-FR"/>
        </w:rPr>
        <w:fldChar w:fldCharType="begin"/>
      </w:r>
      <w:r w:rsidR="005265EC"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 w:rsidR="005265EC">
        <w:rPr>
          <w:noProof/>
          <w:color w:val="3F3F3F"/>
          <w:sz w:val="20"/>
          <w:szCs w:val="20"/>
          <w:lang w:eastAsia="fr-FR"/>
        </w:rPr>
        <w:fldChar w:fldCharType="separate"/>
      </w:r>
      <w:r w:rsidR="005265EC">
        <w:rPr>
          <w:noProof/>
          <w:color w:val="3F3F3F"/>
          <w:sz w:val="20"/>
          <w:szCs w:val="20"/>
          <w:lang w:eastAsia="fr-FR"/>
        </w:rPr>
        <w:fldChar w:fldCharType="begin"/>
      </w:r>
      <w:r w:rsidR="005265EC"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 w:rsidR="005265EC">
        <w:rPr>
          <w:noProof/>
          <w:color w:val="3F3F3F"/>
          <w:sz w:val="20"/>
          <w:szCs w:val="20"/>
          <w:lang w:eastAsia="fr-FR"/>
        </w:rPr>
        <w:fldChar w:fldCharType="separate"/>
      </w:r>
      <w:r w:rsidR="005265EC">
        <w:rPr>
          <w:noProof/>
          <w:color w:val="3F3F3F"/>
          <w:sz w:val="20"/>
          <w:szCs w:val="20"/>
          <w:lang w:eastAsia="fr-FR"/>
        </w:rPr>
        <w:fldChar w:fldCharType="begin"/>
      </w:r>
      <w:r w:rsidR="005265EC">
        <w:rPr>
          <w:noProof/>
          <w:color w:val="3F3F3F"/>
          <w:sz w:val="20"/>
          <w:szCs w:val="20"/>
          <w:lang w:eastAsia="fr-FR"/>
        </w:rPr>
        <w:instrText xml:space="preserve"> INCLUDEPICTURE  "cid:image001.jpg@01CE0872.8AE572F0" \* MERGEFORMATINET </w:instrText>
      </w:r>
      <w:r w:rsidR="005265EC">
        <w:rPr>
          <w:noProof/>
          <w:color w:val="3F3F3F"/>
          <w:sz w:val="20"/>
          <w:szCs w:val="20"/>
          <w:lang w:eastAsia="fr-FR"/>
        </w:rPr>
        <w:fldChar w:fldCharType="separate"/>
      </w:r>
      <w:r w:rsidR="005265EC">
        <w:rPr>
          <w:noProof/>
          <w:color w:val="3F3F3F"/>
          <w:sz w:val="20"/>
          <w:szCs w:val="20"/>
          <w:lang w:eastAsia="fr-FR"/>
        </w:rPr>
        <w:fldChar w:fldCharType="begin"/>
      </w:r>
      <w:r w:rsidR="005265EC">
        <w:rPr>
          <w:noProof/>
          <w:color w:val="3F3F3F"/>
          <w:sz w:val="20"/>
          <w:szCs w:val="20"/>
          <w:lang w:eastAsia="fr-FR"/>
        </w:rPr>
        <w:instrText xml:space="preserve"> </w:instrText>
      </w:r>
      <w:r w:rsidR="005265EC">
        <w:rPr>
          <w:noProof/>
          <w:color w:val="3F3F3F"/>
          <w:sz w:val="20"/>
          <w:szCs w:val="20"/>
          <w:lang w:eastAsia="fr-FR"/>
        </w:rPr>
        <w:instrText>INCLUDEPICTURE  "cid:image001.jpg@01CE0872.8AE572F0" \* MERGEFORMATINET</w:instrText>
      </w:r>
      <w:r w:rsidR="005265EC">
        <w:rPr>
          <w:noProof/>
          <w:color w:val="3F3F3F"/>
          <w:sz w:val="20"/>
          <w:szCs w:val="20"/>
          <w:lang w:eastAsia="fr-FR"/>
        </w:rPr>
        <w:instrText xml:space="preserve"> </w:instrText>
      </w:r>
      <w:r w:rsidR="005265EC">
        <w:rPr>
          <w:noProof/>
          <w:color w:val="3F3F3F"/>
          <w:sz w:val="20"/>
          <w:szCs w:val="20"/>
          <w:lang w:eastAsia="fr-FR"/>
        </w:rPr>
        <w:fldChar w:fldCharType="separate"/>
      </w:r>
      <w:r w:rsidR="003550DC">
        <w:rPr>
          <w:noProof/>
          <w:color w:val="3F3F3F"/>
          <w:sz w:val="20"/>
          <w:szCs w:val="20"/>
          <w:lang w:eastAsia="fr-FR"/>
        </w:rPr>
        <w:pict w14:anchorId="7CEC2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ccédez au site Web de la Ville de Nice" style="width:123pt;height:84pt;visibility:visible">
            <v:imagedata r:id="rId5" r:href="rId6"/>
          </v:shape>
        </w:pict>
      </w:r>
      <w:r w:rsidR="005265EC">
        <w:rPr>
          <w:noProof/>
          <w:color w:val="3F3F3F"/>
          <w:sz w:val="20"/>
          <w:szCs w:val="20"/>
          <w:lang w:eastAsia="fr-FR"/>
        </w:rPr>
        <w:fldChar w:fldCharType="end"/>
      </w:r>
      <w:r w:rsidR="005265EC">
        <w:rPr>
          <w:noProof/>
          <w:color w:val="3F3F3F"/>
          <w:sz w:val="20"/>
          <w:szCs w:val="20"/>
          <w:lang w:eastAsia="fr-FR"/>
        </w:rPr>
        <w:fldChar w:fldCharType="end"/>
      </w:r>
      <w:r w:rsidR="005265EC">
        <w:rPr>
          <w:noProof/>
          <w:color w:val="3F3F3F"/>
          <w:sz w:val="20"/>
          <w:szCs w:val="20"/>
          <w:lang w:eastAsia="fr-FR"/>
        </w:rPr>
        <w:fldChar w:fldCharType="end"/>
      </w:r>
      <w:r w:rsidR="005265EC">
        <w:rPr>
          <w:noProof/>
          <w:color w:val="3F3F3F"/>
          <w:sz w:val="20"/>
          <w:szCs w:val="20"/>
          <w:lang w:eastAsia="fr-FR"/>
        </w:rPr>
        <w:fldChar w:fldCharType="end"/>
      </w:r>
      <w:r w:rsidR="005265EC">
        <w:rPr>
          <w:noProof/>
          <w:color w:val="3F3F3F"/>
          <w:sz w:val="20"/>
          <w:szCs w:val="20"/>
          <w:lang w:eastAsia="fr-FR"/>
        </w:rPr>
        <w:fldChar w:fldCharType="end"/>
      </w:r>
      <w:r w:rsidR="00F54075">
        <w:rPr>
          <w:noProof/>
          <w:color w:val="3F3F3F"/>
          <w:sz w:val="20"/>
          <w:szCs w:val="20"/>
          <w:lang w:eastAsia="fr-FR"/>
        </w:rPr>
        <w:fldChar w:fldCharType="end"/>
      </w:r>
      <w:r w:rsidR="00702F2C">
        <w:rPr>
          <w:noProof/>
          <w:color w:val="3F3F3F"/>
          <w:sz w:val="20"/>
          <w:szCs w:val="20"/>
          <w:lang w:eastAsia="fr-FR"/>
        </w:rPr>
        <w:fldChar w:fldCharType="end"/>
      </w:r>
      <w:r>
        <w:rPr>
          <w:noProof/>
          <w:color w:val="3F3F3F"/>
          <w:sz w:val="20"/>
          <w:szCs w:val="20"/>
          <w:lang w:eastAsia="fr-FR"/>
        </w:rPr>
        <w:fldChar w:fldCharType="end"/>
      </w:r>
      <w:r>
        <w:rPr>
          <w:noProof/>
          <w:color w:val="3F3F3F"/>
          <w:sz w:val="20"/>
          <w:szCs w:val="20"/>
          <w:lang w:eastAsia="fr-FR"/>
        </w:rPr>
        <w:fldChar w:fldCharType="end"/>
      </w:r>
      <w:r>
        <w:rPr>
          <w:noProof/>
          <w:color w:val="3F3F3F"/>
          <w:sz w:val="20"/>
          <w:szCs w:val="20"/>
          <w:lang w:eastAsia="fr-FR"/>
        </w:rPr>
        <w:fldChar w:fldCharType="end"/>
      </w:r>
      <w:r>
        <w:rPr>
          <w:noProof/>
          <w:color w:val="3F3F3F"/>
          <w:sz w:val="20"/>
          <w:szCs w:val="20"/>
          <w:lang w:eastAsia="fr-FR"/>
        </w:rPr>
        <w:fldChar w:fldCharType="end"/>
      </w:r>
      <w:r>
        <w:fldChar w:fldCharType="end"/>
      </w:r>
    </w:p>
    <w:p w14:paraId="46C55D88" w14:textId="77777777" w:rsidR="00E75058" w:rsidRPr="00E75058" w:rsidRDefault="00E75058" w:rsidP="003550DC">
      <w:pPr>
        <w:jc w:val="center"/>
        <w:rPr>
          <w:rFonts w:ascii="Times New Roman" w:hAnsi="Times New Roman" w:cs="Times New Roman"/>
          <w:sz w:val="4"/>
          <w:szCs w:val="4"/>
          <w:u w:val="single"/>
        </w:rPr>
      </w:pPr>
    </w:p>
    <w:p w14:paraId="2E090196" w14:textId="117B6B05" w:rsidR="0085260E" w:rsidRPr="00531059" w:rsidRDefault="00CF692A" w:rsidP="003550D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1059">
        <w:rPr>
          <w:rFonts w:ascii="Times New Roman" w:hAnsi="Times New Roman" w:cs="Times New Roman"/>
          <w:sz w:val="28"/>
          <w:szCs w:val="28"/>
          <w:u w:val="single"/>
        </w:rPr>
        <w:t>DECISION DE VALIDATION</w:t>
      </w:r>
    </w:p>
    <w:p w14:paraId="1D9891AB" w14:textId="5FD9AB8A" w:rsidR="00CF692A" w:rsidRPr="003550DC" w:rsidRDefault="00CF692A" w:rsidP="003550D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0DC">
        <w:rPr>
          <w:rFonts w:ascii="Times New Roman" w:hAnsi="Times New Roman" w:cs="Times New Roman"/>
          <w:b/>
          <w:bCs/>
          <w:sz w:val="28"/>
          <w:szCs w:val="28"/>
        </w:rPr>
        <w:t>Analyse d’impact sur la protection des données</w:t>
      </w:r>
      <w:r w:rsidR="00E75058"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50DC">
        <w:rPr>
          <w:rFonts w:ascii="Times New Roman" w:hAnsi="Times New Roman" w:cs="Times New Roman"/>
          <w:b/>
          <w:bCs/>
          <w:sz w:val="28"/>
          <w:szCs w:val="28"/>
        </w:rPr>
        <w:t>conformément au Règlement européen sur la protection des données</w:t>
      </w:r>
    </w:p>
    <w:p w14:paraId="0257853D" w14:textId="77777777" w:rsidR="005265EC" w:rsidRDefault="00DB5C30" w:rsidP="003550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Application </w:t>
      </w:r>
      <w:r w:rsidR="000A01C1" w:rsidRPr="003550DC">
        <w:rPr>
          <w:rFonts w:ascii="Times New Roman" w:hAnsi="Times New Roman" w:cs="Times New Roman"/>
          <w:b/>
          <w:bCs/>
          <w:sz w:val="28"/>
          <w:szCs w:val="28"/>
        </w:rPr>
        <w:t>de</w:t>
      </w:r>
      <w:bookmarkStart w:id="0" w:name="_Hlk168568942"/>
      <w:r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 la solution VIGINICE</w:t>
      </w:r>
      <w:r w:rsidR="000A01C1"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69081363"/>
      <w:r w:rsidR="00FB5B7B"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lors </w:t>
      </w:r>
      <w:r w:rsidR="00E96BEC" w:rsidRPr="003550DC">
        <w:rPr>
          <w:rFonts w:ascii="Times New Roman" w:hAnsi="Times New Roman" w:cs="Times New Roman"/>
          <w:b/>
          <w:bCs/>
          <w:sz w:val="28"/>
          <w:szCs w:val="28"/>
        </w:rPr>
        <w:t>des élect</w:t>
      </w:r>
      <w:r w:rsidRPr="003550DC">
        <w:rPr>
          <w:rFonts w:ascii="Times New Roman" w:hAnsi="Times New Roman" w:cs="Times New Roman"/>
          <w:b/>
          <w:bCs/>
          <w:sz w:val="28"/>
          <w:szCs w:val="28"/>
        </w:rPr>
        <w:t>ions municipales</w:t>
      </w:r>
    </w:p>
    <w:p w14:paraId="77CB3BB2" w14:textId="50C0750E" w:rsidR="00DB5C30" w:rsidRPr="003550DC" w:rsidRDefault="00DB5C30" w:rsidP="003550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550DC">
        <w:rPr>
          <w:rFonts w:ascii="Times New Roman" w:hAnsi="Times New Roman" w:cs="Times New Roman"/>
          <w:b/>
          <w:bCs/>
          <w:sz w:val="28"/>
          <w:szCs w:val="28"/>
        </w:rPr>
        <w:t>des</w:t>
      </w:r>
      <w:proofErr w:type="gramEnd"/>
      <w:r w:rsidRPr="003550DC">
        <w:rPr>
          <w:rFonts w:ascii="Times New Roman" w:hAnsi="Times New Roman" w:cs="Times New Roman"/>
          <w:b/>
          <w:bCs/>
          <w:sz w:val="28"/>
          <w:szCs w:val="28"/>
        </w:rPr>
        <w:t xml:space="preserve"> 15 et 22 mars 2026</w:t>
      </w:r>
    </w:p>
    <w:bookmarkEnd w:id="0"/>
    <w:bookmarkEnd w:id="1"/>
    <w:p w14:paraId="43A92CD2" w14:textId="77777777" w:rsidR="00FB5B7B" w:rsidRDefault="00FB5B7B" w:rsidP="003550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0512C6" w14:textId="4BF595AA" w:rsidR="00CF692A" w:rsidRPr="00177DEA" w:rsidRDefault="00CF692A" w:rsidP="00355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DEA">
        <w:rPr>
          <w:rFonts w:ascii="Times New Roman" w:hAnsi="Times New Roman" w:cs="Times New Roman"/>
          <w:sz w:val="28"/>
          <w:szCs w:val="28"/>
        </w:rPr>
        <w:t xml:space="preserve">Le Directeur </w:t>
      </w:r>
      <w:r w:rsidR="00702F2C">
        <w:rPr>
          <w:rFonts w:ascii="Times New Roman" w:hAnsi="Times New Roman" w:cs="Times New Roman"/>
          <w:sz w:val="28"/>
          <w:szCs w:val="28"/>
        </w:rPr>
        <w:t>G</w:t>
      </w:r>
      <w:r w:rsidRPr="00177DEA">
        <w:rPr>
          <w:rFonts w:ascii="Times New Roman" w:hAnsi="Times New Roman" w:cs="Times New Roman"/>
          <w:sz w:val="28"/>
          <w:szCs w:val="28"/>
        </w:rPr>
        <w:t xml:space="preserve">énéral des </w:t>
      </w:r>
      <w:r w:rsidR="00702F2C">
        <w:rPr>
          <w:rFonts w:ascii="Times New Roman" w:hAnsi="Times New Roman" w:cs="Times New Roman"/>
          <w:sz w:val="28"/>
          <w:szCs w:val="28"/>
        </w:rPr>
        <w:t>S</w:t>
      </w:r>
      <w:r w:rsidRPr="00177DEA">
        <w:rPr>
          <w:rFonts w:ascii="Times New Roman" w:hAnsi="Times New Roman" w:cs="Times New Roman"/>
          <w:sz w:val="28"/>
          <w:szCs w:val="28"/>
        </w:rPr>
        <w:t xml:space="preserve">ervices de la </w:t>
      </w:r>
      <w:r w:rsidR="00702F2C">
        <w:rPr>
          <w:rFonts w:ascii="Times New Roman" w:hAnsi="Times New Roman" w:cs="Times New Roman"/>
          <w:sz w:val="28"/>
          <w:szCs w:val="28"/>
        </w:rPr>
        <w:t>V</w:t>
      </w:r>
      <w:r w:rsidRPr="00177DEA">
        <w:rPr>
          <w:rFonts w:ascii="Times New Roman" w:hAnsi="Times New Roman" w:cs="Times New Roman"/>
          <w:sz w:val="28"/>
          <w:szCs w:val="28"/>
        </w:rPr>
        <w:t>ille de Nice</w:t>
      </w:r>
    </w:p>
    <w:p w14:paraId="0EBA945D" w14:textId="77777777" w:rsidR="00E75058" w:rsidRDefault="00E75058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884F8" w14:textId="77777777" w:rsidR="00702F2C" w:rsidRPr="003830B2" w:rsidRDefault="00702F2C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3830B2">
        <w:rPr>
          <w:rFonts w:ascii="Times New Roman" w:hAnsi="Times New Roman" w:cs="Times New Roman"/>
          <w:bCs/>
          <w:sz w:val="24"/>
          <w:szCs w:val="24"/>
        </w:rPr>
        <w:t>le Règlement 2016/679 du Parlement européen et du Conseil du 27 avril 2016 relatif à la protection des personnes physiques à l’égard du traitement des données à caractère personnel et à la libre circulation de ces données (« Règlement Général sur la Protection des Données » ou « RGPD »),</w:t>
      </w:r>
    </w:p>
    <w:p w14:paraId="6CEC9A21" w14:textId="01FFC24E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le Code </w:t>
      </w:r>
      <w:r w:rsidR="00702F2C">
        <w:rPr>
          <w:rFonts w:ascii="Times New Roman" w:hAnsi="Times New Roman" w:cs="Times New Roman"/>
          <w:bCs/>
          <w:sz w:val="24"/>
          <w:szCs w:val="24"/>
        </w:rPr>
        <w:t>g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énéral des </w:t>
      </w:r>
      <w:r w:rsidR="00702F2C">
        <w:rPr>
          <w:rFonts w:ascii="Times New Roman" w:hAnsi="Times New Roman" w:cs="Times New Roman"/>
          <w:bCs/>
          <w:sz w:val="24"/>
          <w:szCs w:val="24"/>
        </w:rPr>
        <w:t>c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ollectivités </w:t>
      </w:r>
      <w:r w:rsidR="00702F2C">
        <w:rPr>
          <w:rFonts w:ascii="Times New Roman" w:hAnsi="Times New Roman" w:cs="Times New Roman"/>
          <w:bCs/>
          <w:sz w:val="24"/>
          <w:szCs w:val="24"/>
        </w:rPr>
        <w:t>t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erritoriales, </w:t>
      </w:r>
    </w:p>
    <w:p w14:paraId="2F3C142E" w14:textId="6E46745A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le Code des </w:t>
      </w:r>
      <w:r w:rsidR="00702F2C">
        <w:rPr>
          <w:rFonts w:ascii="Times New Roman" w:hAnsi="Times New Roman" w:cs="Times New Roman"/>
          <w:bCs/>
          <w:sz w:val="24"/>
          <w:szCs w:val="24"/>
        </w:rPr>
        <w:t>r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elations entre le </w:t>
      </w:r>
      <w:r w:rsidR="00702F2C">
        <w:rPr>
          <w:rFonts w:ascii="Times New Roman" w:hAnsi="Times New Roman" w:cs="Times New Roman"/>
          <w:bCs/>
          <w:sz w:val="24"/>
          <w:szCs w:val="24"/>
        </w:rPr>
        <w:t>p</w:t>
      </w:r>
      <w:r w:rsidRPr="003830B2">
        <w:rPr>
          <w:rFonts w:ascii="Times New Roman" w:hAnsi="Times New Roman" w:cs="Times New Roman"/>
          <w:bCs/>
          <w:sz w:val="24"/>
          <w:szCs w:val="24"/>
        </w:rPr>
        <w:t>ublic et l’</w:t>
      </w:r>
      <w:r w:rsidR="00702F2C">
        <w:rPr>
          <w:rFonts w:ascii="Times New Roman" w:hAnsi="Times New Roman" w:cs="Times New Roman"/>
          <w:bCs/>
          <w:sz w:val="24"/>
          <w:szCs w:val="24"/>
        </w:rPr>
        <w:t>a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dministration, </w:t>
      </w:r>
    </w:p>
    <w:p w14:paraId="392772CA" w14:textId="4CA6F4E7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le Code de la </w:t>
      </w:r>
      <w:r w:rsidR="00702F2C">
        <w:rPr>
          <w:rFonts w:ascii="Times New Roman" w:hAnsi="Times New Roman" w:cs="Times New Roman"/>
          <w:bCs/>
          <w:sz w:val="24"/>
          <w:szCs w:val="24"/>
        </w:rPr>
        <w:t>p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rotection des </w:t>
      </w:r>
      <w:r w:rsidR="00702F2C">
        <w:rPr>
          <w:rFonts w:ascii="Times New Roman" w:hAnsi="Times New Roman" w:cs="Times New Roman"/>
          <w:bCs/>
          <w:sz w:val="24"/>
          <w:szCs w:val="24"/>
        </w:rPr>
        <w:t>d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onnées </w:t>
      </w:r>
      <w:r w:rsidR="00702F2C">
        <w:rPr>
          <w:rFonts w:ascii="Times New Roman" w:hAnsi="Times New Roman" w:cs="Times New Roman"/>
          <w:bCs/>
          <w:sz w:val="24"/>
          <w:szCs w:val="24"/>
        </w:rPr>
        <w:t>p</w:t>
      </w:r>
      <w:r w:rsidRPr="003830B2">
        <w:rPr>
          <w:rFonts w:ascii="Times New Roman" w:hAnsi="Times New Roman" w:cs="Times New Roman"/>
          <w:bCs/>
          <w:sz w:val="24"/>
          <w:szCs w:val="24"/>
        </w:rPr>
        <w:t>ersonnelles,</w:t>
      </w:r>
    </w:p>
    <w:p w14:paraId="337C49F4" w14:textId="77777777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3830B2">
        <w:rPr>
          <w:rFonts w:ascii="Times New Roman" w:hAnsi="Times New Roman" w:cs="Times New Roman"/>
          <w:bCs/>
          <w:sz w:val="24"/>
          <w:szCs w:val="24"/>
        </w:rPr>
        <w:t>la loi n° 78-17 du 6 janvier 1978, modifiée, relative à l’Informatique, aux Fichiers et aux Libertés,</w:t>
      </w:r>
    </w:p>
    <w:p w14:paraId="7693FB80" w14:textId="77777777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>VU</w:t>
      </w:r>
      <w:r w:rsidRPr="00702F2C">
        <w:rPr>
          <w:rFonts w:ascii="Times New Roman" w:hAnsi="Times New Roman" w:cs="Times New Roman"/>
          <w:bCs/>
          <w:sz w:val="24"/>
          <w:szCs w:val="24"/>
        </w:rPr>
        <w:t xml:space="preserve"> l’ordonnance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 n° 2018-1125 du 12 décembre 2018 prise en application de l'article 32 de la loi n° 2018-493 du 20 juin 2018 relative à la protection des données personnelles et portant modification de la loi n° 78-17 du 6 janvier 1978 relative à l'informatique, aux fichiers et aux libertés et diverses dispositions concernant la protection des données à caractère personnel,</w:t>
      </w:r>
    </w:p>
    <w:p w14:paraId="5AC44460" w14:textId="77777777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702F2C">
        <w:rPr>
          <w:rFonts w:ascii="Times New Roman" w:hAnsi="Times New Roman" w:cs="Times New Roman"/>
          <w:bCs/>
          <w:sz w:val="24"/>
          <w:szCs w:val="24"/>
        </w:rPr>
        <w:t xml:space="preserve">le décret </w:t>
      </w:r>
      <w:r w:rsidRPr="003830B2">
        <w:rPr>
          <w:rFonts w:ascii="Times New Roman" w:hAnsi="Times New Roman" w:cs="Times New Roman"/>
          <w:bCs/>
          <w:sz w:val="24"/>
          <w:szCs w:val="24"/>
        </w:rPr>
        <w:t>n° 2018-687 du 1er août 2018 pris pour l'application de la loi n° 78-17 du 6 janvier 1978 relative à l'informatique, aux fichiers et aux libertés, modifiée par la loi n° 2018-493 du 20 juin 2018 relative à la protection des données personnelles,</w:t>
      </w:r>
    </w:p>
    <w:p w14:paraId="69BD5A8D" w14:textId="29B54B03" w:rsidR="00447D56" w:rsidRPr="003830B2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0B2">
        <w:rPr>
          <w:rFonts w:ascii="Times New Roman" w:hAnsi="Times New Roman" w:cs="Times New Roman"/>
          <w:b/>
          <w:sz w:val="24"/>
          <w:szCs w:val="24"/>
        </w:rPr>
        <w:t xml:space="preserve">VU </w:t>
      </w:r>
      <w:r w:rsidRPr="003830B2">
        <w:rPr>
          <w:rFonts w:ascii="Times New Roman" w:hAnsi="Times New Roman" w:cs="Times New Roman"/>
          <w:bCs/>
          <w:sz w:val="24"/>
          <w:szCs w:val="24"/>
        </w:rPr>
        <w:t xml:space="preserve">la délibération du Conseil </w:t>
      </w:r>
      <w:r w:rsidR="00702F2C">
        <w:rPr>
          <w:rFonts w:ascii="Times New Roman" w:hAnsi="Times New Roman" w:cs="Times New Roman"/>
          <w:bCs/>
          <w:sz w:val="24"/>
          <w:szCs w:val="24"/>
        </w:rPr>
        <w:t>m</w:t>
      </w:r>
      <w:r w:rsidRPr="003830B2">
        <w:rPr>
          <w:rFonts w:ascii="Times New Roman" w:hAnsi="Times New Roman" w:cs="Times New Roman"/>
          <w:bCs/>
          <w:sz w:val="24"/>
          <w:szCs w:val="24"/>
        </w:rPr>
        <w:t>unicipal de la Ville de Nice n° 1.12 du 23 novembre 2018 portant sur la mise en place d’un processus d’Analyse d’Impact sur la Protection des Données (AIPD) dans le cadre du RGPD,</w:t>
      </w:r>
      <w:r w:rsidRPr="003830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67E954" w14:textId="77777777" w:rsidR="00E75058" w:rsidRDefault="00E75058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CEA2B" w14:textId="77777777" w:rsidR="00E75058" w:rsidRDefault="00E75058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D6C68" w14:textId="056F0985" w:rsidR="00E75058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sz w:val="24"/>
          <w:szCs w:val="24"/>
        </w:rPr>
        <w:lastRenderedPageBreak/>
        <w:t>CONSIDERANT</w:t>
      </w:r>
      <w:r w:rsidRPr="007B0A53">
        <w:rPr>
          <w:rFonts w:ascii="Times New Roman" w:hAnsi="Times New Roman" w:cs="Times New Roman"/>
          <w:sz w:val="24"/>
          <w:szCs w:val="24"/>
        </w:rPr>
        <w:t xml:space="preserve"> que le RGPD fixe un certain nombre de règles de protection des données à caractère personnel, imposant notamment la réalisation d’une Analyse d’Impact relative à la </w:t>
      </w:r>
      <w:r w:rsidR="008257E7" w:rsidRPr="007B0A53">
        <w:rPr>
          <w:rFonts w:ascii="Times New Roman" w:hAnsi="Times New Roman" w:cs="Times New Roman"/>
          <w:sz w:val="24"/>
          <w:szCs w:val="24"/>
        </w:rPr>
        <w:t xml:space="preserve">Prévention de la délinquance </w:t>
      </w:r>
      <w:r w:rsidRPr="007B0A53">
        <w:rPr>
          <w:rFonts w:ascii="Times New Roman" w:hAnsi="Times New Roman" w:cs="Times New Roman"/>
          <w:sz w:val="24"/>
          <w:szCs w:val="24"/>
        </w:rPr>
        <w:t xml:space="preserve">(AIPD) dès lors qu’un traitement de données à caractère personnel est susceptible d’engendrer un risque élevé pour les droits et libertés des personnes concernées, </w:t>
      </w:r>
    </w:p>
    <w:p w14:paraId="65147344" w14:textId="7BB8AE80" w:rsidR="00E75058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sz w:val="24"/>
          <w:szCs w:val="24"/>
        </w:rPr>
        <w:t>CONSIDERANT</w:t>
      </w:r>
      <w:r w:rsidRPr="007B0A53">
        <w:rPr>
          <w:rFonts w:ascii="Times New Roman" w:hAnsi="Times New Roman" w:cs="Times New Roman"/>
          <w:sz w:val="24"/>
          <w:szCs w:val="24"/>
        </w:rPr>
        <w:t xml:space="preserve"> que dans le cadre de la mise en conformité de nos traitements de données à caractère personnel avec le RGPD, un processus d’AIPD a été mis en place et une commission</w:t>
      </w:r>
      <w:r w:rsidR="00E75058">
        <w:rPr>
          <w:rFonts w:ascii="Times New Roman" w:hAnsi="Times New Roman" w:cs="Times New Roman"/>
          <w:sz w:val="24"/>
          <w:szCs w:val="24"/>
        </w:rPr>
        <w:t xml:space="preserve"> ad hoc, présidée par le Directeur général des services, </w:t>
      </w:r>
      <w:r w:rsidRPr="007B0A53">
        <w:rPr>
          <w:rFonts w:ascii="Times New Roman" w:hAnsi="Times New Roman" w:cs="Times New Roman"/>
          <w:sz w:val="24"/>
          <w:szCs w:val="24"/>
        </w:rPr>
        <w:t>a été créée aux fins d’instruction des dossiers constitués à cet effet</w:t>
      </w:r>
      <w:r w:rsidR="00E75058">
        <w:rPr>
          <w:rFonts w:ascii="Times New Roman" w:hAnsi="Times New Roman" w:cs="Times New Roman"/>
          <w:sz w:val="24"/>
          <w:szCs w:val="24"/>
        </w:rPr>
        <w:t>,</w:t>
      </w:r>
    </w:p>
    <w:p w14:paraId="0DEFBEC9" w14:textId="0C84AF4F" w:rsidR="00E75058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bCs/>
          <w:sz w:val="24"/>
          <w:szCs w:val="24"/>
        </w:rPr>
        <w:t xml:space="preserve">CONSIDERANT </w:t>
      </w:r>
      <w:r w:rsidRPr="007B0A53">
        <w:rPr>
          <w:rFonts w:ascii="Times New Roman" w:hAnsi="Times New Roman" w:cs="Times New Roman"/>
          <w:sz w:val="24"/>
          <w:szCs w:val="24"/>
        </w:rPr>
        <w:t>que ce processus d’AIPD aboutit à une décision de validation prise par l</w:t>
      </w:r>
      <w:r w:rsidR="00FD033E" w:rsidRPr="007B0A53">
        <w:rPr>
          <w:rFonts w:ascii="Times New Roman" w:hAnsi="Times New Roman" w:cs="Times New Roman"/>
          <w:sz w:val="24"/>
          <w:szCs w:val="24"/>
        </w:rPr>
        <w:t>e</w:t>
      </w:r>
      <w:r w:rsidRPr="007B0A53">
        <w:rPr>
          <w:rFonts w:ascii="Times New Roman" w:hAnsi="Times New Roman" w:cs="Times New Roman"/>
          <w:sz w:val="24"/>
          <w:szCs w:val="24"/>
        </w:rPr>
        <w:t xml:space="preserve"> </w:t>
      </w:r>
      <w:r w:rsidR="00E75058">
        <w:rPr>
          <w:rFonts w:ascii="Times New Roman" w:hAnsi="Times New Roman" w:cs="Times New Roman"/>
          <w:sz w:val="24"/>
          <w:szCs w:val="24"/>
        </w:rPr>
        <w:t>p</w:t>
      </w:r>
      <w:r w:rsidRPr="007B0A53">
        <w:rPr>
          <w:rFonts w:ascii="Times New Roman" w:hAnsi="Times New Roman" w:cs="Times New Roman"/>
          <w:sz w:val="24"/>
          <w:szCs w:val="24"/>
        </w:rPr>
        <w:t xml:space="preserve">résident de cette commission, </w:t>
      </w:r>
    </w:p>
    <w:p w14:paraId="46ADA65E" w14:textId="77038A80" w:rsidR="00E75058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bCs/>
          <w:sz w:val="24"/>
          <w:szCs w:val="24"/>
        </w:rPr>
        <w:t xml:space="preserve">CONSIDERANT </w:t>
      </w:r>
      <w:r w:rsidRPr="007B0A53">
        <w:rPr>
          <w:rFonts w:ascii="Times New Roman" w:hAnsi="Times New Roman" w:cs="Times New Roman"/>
          <w:bCs/>
          <w:sz w:val="24"/>
          <w:szCs w:val="24"/>
        </w:rPr>
        <w:t>que</w:t>
      </w:r>
      <w:r w:rsidRPr="007B0A53">
        <w:rPr>
          <w:rFonts w:ascii="Times New Roman" w:hAnsi="Times New Roman" w:cs="Times New Roman"/>
          <w:sz w:val="24"/>
          <w:szCs w:val="24"/>
        </w:rPr>
        <w:t xml:space="preserve"> </w:t>
      </w:r>
      <w:r w:rsidR="00D04FDB" w:rsidRPr="007B0A53">
        <w:rPr>
          <w:rFonts w:ascii="Times New Roman" w:hAnsi="Times New Roman" w:cs="Times New Roman"/>
          <w:sz w:val="24"/>
          <w:szCs w:val="24"/>
        </w:rPr>
        <w:t>l</w:t>
      </w:r>
      <w:r w:rsidR="004C0C64">
        <w:rPr>
          <w:rFonts w:ascii="Times New Roman" w:hAnsi="Times New Roman" w:cs="Times New Roman"/>
          <w:sz w:val="24"/>
          <w:szCs w:val="24"/>
        </w:rPr>
        <w:t xml:space="preserve">’usage de l’application </w:t>
      </w:r>
      <w:proofErr w:type="spellStart"/>
      <w:r w:rsidR="00DB5C30">
        <w:rPr>
          <w:rFonts w:ascii="Times New Roman" w:hAnsi="Times New Roman" w:cs="Times New Roman"/>
          <w:sz w:val="24"/>
          <w:szCs w:val="24"/>
        </w:rPr>
        <w:t>Viginice</w:t>
      </w:r>
      <w:proofErr w:type="spellEnd"/>
      <w:r w:rsidR="00DB5C30">
        <w:rPr>
          <w:rFonts w:ascii="Times New Roman" w:hAnsi="Times New Roman" w:cs="Times New Roman"/>
          <w:sz w:val="24"/>
          <w:szCs w:val="24"/>
        </w:rPr>
        <w:t xml:space="preserve">, porté par le sous-traitant </w:t>
      </w:r>
      <w:proofErr w:type="spellStart"/>
      <w:r w:rsidR="00DB5C30">
        <w:rPr>
          <w:rFonts w:ascii="Times New Roman" w:hAnsi="Times New Roman" w:cs="Times New Roman"/>
          <w:sz w:val="24"/>
          <w:szCs w:val="24"/>
        </w:rPr>
        <w:t>WarYme</w:t>
      </w:r>
      <w:proofErr w:type="spellEnd"/>
      <w:r w:rsidR="00DB5C30">
        <w:rPr>
          <w:rFonts w:ascii="Times New Roman" w:hAnsi="Times New Roman" w:cs="Times New Roman"/>
          <w:sz w:val="24"/>
          <w:szCs w:val="24"/>
        </w:rPr>
        <w:t xml:space="preserve">, </w:t>
      </w:r>
      <w:r w:rsidR="004C0C64" w:rsidRPr="00FB5B7B">
        <w:rPr>
          <w:rFonts w:ascii="Times New Roman" w:hAnsi="Times New Roman"/>
          <w:sz w:val="24"/>
          <w:szCs w:val="24"/>
        </w:rPr>
        <w:t>l</w:t>
      </w:r>
      <w:r w:rsidR="004C0C64" w:rsidRPr="00FB5B7B">
        <w:rPr>
          <w:rFonts w:ascii="Times New Roman" w:hAnsi="Times New Roman" w:cs="Times New Roman"/>
          <w:sz w:val="24"/>
          <w:szCs w:val="24"/>
        </w:rPr>
        <w:t>ors d</w:t>
      </w:r>
      <w:r w:rsidR="00682EDE">
        <w:rPr>
          <w:rFonts w:ascii="Times New Roman" w:hAnsi="Times New Roman" w:cs="Times New Roman"/>
          <w:sz w:val="24"/>
          <w:szCs w:val="24"/>
        </w:rPr>
        <w:t>es futures</w:t>
      </w:r>
      <w:r w:rsidR="00E96BEC" w:rsidRPr="00E96BEC">
        <w:rPr>
          <w:rFonts w:ascii="Times New Roman" w:hAnsi="Times New Roman" w:cs="Times New Roman"/>
          <w:sz w:val="24"/>
          <w:szCs w:val="24"/>
        </w:rPr>
        <w:t xml:space="preserve"> élections </w:t>
      </w:r>
      <w:r w:rsidR="00DB5C30">
        <w:rPr>
          <w:rFonts w:ascii="Times New Roman" w:hAnsi="Times New Roman" w:cs="Times New Roman"/>
          <w:sz w:val="24"/>
          <w:szCs w:val="24"/>
        </w:rPr>
        <w:t>municipales des 15 et 22 mars 2026 collecte</w:t>
      </w:r>
      <w:r w:rsidR="004C0C64">
        <w:rPr>
          <w:rFonts w:ascii="Times New Roman" w:hAnsi="Times New Roman" w:cs="Times New Roman"/>
          <w:sz w:val="24"/>
          <w:szCs w:val="24"/>
        </w:rPr>
        <w:t xml:space="preserve">, lors de l’activation de son bouton d’alerte, </w:t>
      </w:r>
      <w:r w:rsidR="00D04FDB" w:rsidRPr="007B0A53">
        <w:rPr>
          <w:rFonts w:ascii="Times New Roman" w:hAnsi="Times New Roman" w:cs="Times New Roman"/>
          <w:sz w:val="24"/>
          <w:szCs w:val="24"/>
        </w:rPr>
        <w:t xml:space="preserve">des </w:t>
      </w:r>
      <w:r w:rsidRPr="007B0A53">
        <w:rPr>
          <w:rFonts w:ascii="Times New Roman" w:hAnsi="Times New Roman" w:cs="Times New Roman"/>
          <w:sz w:val="24"/>
          <w:szCs w:val="24"/>
        </w:rPr>
        <w:t>données à caractère personnel</w:t>
      </w:r>
      <w:r w:rsidR="00DB5C30">
        <w:rPr>
          <w:rFonts w:ascii="Times New Roman" w:hAnsi="Times New Roman" w:cs="Times New Roman"/>
          <w:sz w:val="24"/>
          <w:szCs w:val="24"/>
        </w:rPr>
        <w:t>-</w:t>
      </w:r>
      <w:r w:rsidR="00DB5C30" w:rsidRPr="0090479B">
        <w:rPr>
          <w:rFonts w:ascii="Times New Roman" w:hAnsi="Times New Roman" w:cs="Times New Roman"/>
          <w:i/>
          <w:iCs/>
          <w:sz w:val="24"/>
          <w:szCs w:val="24"/>
        </w:rPr>
        <w:t>notamment par renvoi de l’environnement</w:t>
      </w:r>
      <w:r w:rsidR="00DB5C30">
        <w:rPr>
          <w:rFonts w:ascii="Times New Roman" w:hAnsi="Times New Roman" w:cs="Times New Roman"/>
          <w:sz w:val="24"/>
          <w:szCs w:val="24"/>
        </w:rPr>
        <w:t xml:space="preserve"> </w:t>
      </w:r>
      <w:r w:rsidR="00DB5C30" w:rsidRPr="0090479B">
        <w:rPr>
          <w:rFonts w:ascii="Times New Roman" w:hAnsi="Times New Roman" w:cs="Times New Roman"/>
          <w:i/>
          <w:iCs/>
          <w:sz w:val="24"/>
          <w:szCs w:val="24"/>
        </w:rPr>
        <w:t>sonore</w:t>
      </w:r>
      <w:r w:rsidR="00DB5C30">
        <w:rPr>
          <w:rFonts w:ascii="Times New Roman" w:hAnsi="Times New Roman" w:cs="Times New Roman"/>
          <w:sz w:val="24"/>
          <w:szCs w:val="24"/>
        </w:rPr>
        <w:t>-</w:t>
      </w:r>
      <w:r w:rsidR="004C0C64">
        <w:rPr>
          <w:rFonts w:ascii="Times New Roman" w:hAnsi="Times New Roman" w:cs="Times New Roman"/>
          <w:sz w:val="24"/>
          <w:szCs w:val="24"/>
        </w:rPr>
        <w:t xml:space="preserve">donnant lieu à un traitement </w:t>
      </w:r>
      <w:r w:rsidRPr="007B0A53">
        <w:rPr>
          <w:rFonts w:ascii="Times New Roman" w:hAnsi="Times New Roman" w:cs="Times New Roman"/>
          <w:sz w:val="24"/>
          <w:szCs w:val="24"/>
        </w:rPr>
        <w:t xml:space="preserve">soumis au respect des dispositions du RGPD, </w:t>
      </w:r>
    </w:p>
    <w:p w14:paraId="1BED7262" w14:textId="1F284324" w:rsidR="00E75058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bCs/>
          <w:sz w:val="24"/>
          <w:szCs w:val="24"/>
        </w:rPr>
        <w:t xml:space="preserve">CONSIDERANT </w:t>
      </w:r>
      <w:r w:rsidRPr="007B0A53">
        <w:rPr>
          <w:rFonts w:ascii="Times New Roman" w:hAnsi="Times New Roman" w:cs="Times New Roman"/>
          <w:sz w:val="24"/>
          <w:szCs w:val="24"/>
        </w:rPr>
        <w:t xml:space="preserve">que </w:t>
      </w:r>
      <w:r w:rsidR="00D04FDB" w:rsidRPr="007B0A53">
        <w:rPr>
          <w:rFonts w:ascii="Times New Roman" w:hAnsi="Times New Roman" w:cs="Times New Roman"/>
          <w:sz w:val="24"/>
          <w:szCs w:val="24"/>
        </w:rPr>
        <w:t>ce</w:t>
      </w:r>
      <w:r w:rsidRPr="007B0A53">
        <w:rPr>
          <w:rFonts w:ascii="Times New Roman" w:hAnsi="Times New Roman" w:cs="Times New Roman"/>
          <w:sz w:val="24"/>
          <w:szCs w:val="24"/>
        </w:rPr>
        <w:t xml:space="preserve"> traitemen</w:t>
      </w:r>
      <w:r w:rsidR="00D04FDB" w:rsidRPr="007B0A53">
        <w:rPr>
          <w:rFonts w:ascii="Times New Roman" w:hAnsi="Times New Roman" w:cs="Times New Roman"/>
          <w:sz w:val="24"/>
          <w:szCs w:val="24"/>
        </w:rPr>
        <w:t>t</w:t>
      </w:r>
      <w:r w:rsidRPr="007B0A53">
        <w:rPr>
          <w:rFonts w:ascii="Times New Roman" w:hAnsi="Times New Roman" w:cs="Times New Roman"/>
          <w:sz w:val="24"/>
          <w:szCs w:val="24"/>
        </w:rPr>
        <w:t xml:space="preserve"> de données à caractère personnel, compte tenu de</w:t>
      </w:r>
      <w:r w:rsidR="00D04FDB" w:rsidRPr="007B0A53">
        <w:rPr>
          <w:rFonts w:ascii="Times New Roman" w:hAnsi="Times New Roman" w:cs="Times New Roman"/>
          <w:sz w:val="24"/>
          <w:szCs w:val="24"/>
        </w:rPr>
        <w:t xml:space="preserve"> </w:t>
      </w:r>
      <w:r w:rsidR="004C0C64">
        <w:rPr>
          <w:rFonts w:ascii="Times New Roman" w:hAnsi="Times New Roman" w:cs="Times New Roman"/>
          <w:sz w:val="24"/>
          <w:szCs w:val="24"/>
        </w:rPr>
        <w:t xml:space="preserve">sa </w:t>
      </w:r>
      <w:r w:rsidRPr="007B0A53">
        <w:rPr>
          <w:rFonts w:ascii="Times New Roman" w:hAnsi="Times New Roman" w:cs="Times New Roman"/>
          <w:sz w:val="24"/>
          <w:szCs w:val="24"/>
        </w:rPr>
        <w:t>nature</w:t>
      </w:r>
      <w:r w:rsidR="00D30671" w:rsidRPr="007B0A53">
        <w:rPr>
          <w:rFonts w:ascii="Times New Roman" w:hAnsi="Times New Roman" w:cs="Times New Roman"/>
          <w:sz w:val="24"/>
          <w:szCs w:val="24"/>
        </w:rPr>
        <w:t xml:space="preserve"> et </w:t>
      </w:r>
      <w:r w:rsidR="004C0C64">
        <w:rPr>
          <w:rFonts w:ascii="Times New Roman" w:hAnsi="Times New Roman" w:cs="Times New Roman"/>
          <w:sz w:val="24"/>
          <w:szCs w:val="24"/>
        </w:rPr>
        <w:t xml:space="preserve">susceptible de </w:t>
      </w:r>
      <w:r w:rsidR="00D30671" w:rsidRPr="007B0A53">
        <w:rPr>
          <w:rFonts w:ascii="Times New Roman" w:hAnsi="Times New Roman" w:cs="Times New Roman"/>
          <w:sz w:val="24"/>
          <w:szCs w:val="24"/>
        </w:rPr>
        <w:t>collec</w:t>
      </w:r>
      <w:r w:rsidR="004C0C64">
        <w:rPr>
          <w:rFonts w:ascii="Times New Roman" w:hAnsi="Times New Roman" w:cs="Times New Roman"/>
          <w:sz w:val="24"/>
          <w:szCs w:val="24"/>
        </w:rPr>
        <w:t>ter</w:t>
      </w:r>
      <w:r w:rsidR="00D30671" w:rsidRPr="007B0A53">
        <w:rPr>
          <w:rFonts w:ascii="Times New Roman" w:hAnsi="Times New Roman" w:cs="Times New Roman"/>
          <w:sz w:val="24"/>
          <w:szCs w:val="24"/>
        </w:rPr>
        <w:t xml:space="preserve"> des données à caractère sensible</w:t>
      </w:r>
      <w:r w:rsidR="00DB5C30">
        <w:rPr>
          <w:rFonts w:ascii="Times New Roman" w:hAnsi="Times New Roman" w:cs="Times New Roman"/>
          <w:sz w:val="24"/>
          <w:szCs w:val="24"/>
        </w:rPr>
        <w:t>, notamment des sons,</w:t>
      </w:r>
      <w:r w:rsidRPr="007B0A53">
        <w:rPr>
          <w:rFonts w:ascii="Times New Roman" w:hAnsi="Times New Roman" w:cs="Times New Roman"/>
          <w:sz w:val="24"/>
          <w:szCs w:val="24"/>
        </w:rPr>
        <w:t xml:space="preserve"> impose la réalisation d’une AIPD,</w:t>
      </w:r>
    </w:p>
    <w:p w14:paraId="1F1B6CFB" w14:textId="77777777" w:rsidR="00E75058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sz w:val="24"/>
          <w:szCs w:val="24"/>
        </w:rPr>
        <w:t xml:space="preserve">CONSIDERANT </w:t>
      </w:r>
      <w:r w:rsidRPr="007B0A53">
        <w:rPr>
          <w:rFonts w:ascii="Times New Roman" w:hAnsi="Times New Roman" w:cs="Times New Roman"/>
          <w:sz w:val="24"/>
          <w:szCs w:val="24"/>
        </w:rPr>
        <w:t xml:space="preserve">que les principes fondamentaux de la protection des données ont bien été pris en compte et les exigences de sécurité déterminées et satisfaites au juste niveau requis, </w:t>
      </w:r>
    </w:p>
    <w:p w14:paraId="4FF8B927" w14:textId="14FE6C50" w:rsidR="00447D56" w:rsidRPr="007B0A53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sz w:val="24"/>
          <w:szCs w:val="24"/>
        </w:rPr>
        <w:t>CONSIDERANT</w:t>
      </w:r>
      <w:r w:rsidRPr="007B0A53">
        <w:rPr>
          <w:rFonts w:ascii="Times New Roman" w:hAnsi="Times New Roman" w:cs="Times New Roman"/>
          <w:sz w:val="24"/>
          <w:szCs w:val="24"/>
        </w:rPr>
        <w:t xml:space="preserve"> que les risques résiduels sont maîtrisés et acceptables</w:t>
      </w:r>
      <w:r w:rsidR="00BD554D" w:rsidRPr="007B0A53">
        <w:rPr>
          <w:rFonts w:ascii="Times New Roman" w:hAnsi="Times New Roman" w:cs="Times New Roman"/>
          <w:sz w:val="24"/>
          <w:szCs w:val="24"/>
        </w:rPr>
        <w:t xml:space="preserve"> grâce notamment</w:t>
      </w:r>
      <w:r w:rsidR="004C0C64">
        <w:rPr>
          <w:rFonts w:ascii="Times New Roman" w:hAnsi="Times New Roman" w:cs="Times New Roman"/>
          <w:sz w:val="24"/>
          <w:szCs w:val="24"/>
        </w:rPr>
        <w:t xml:space="preserve"> à une </w:t>
      </w:r>
      <w:r w:rsidR="004C0C64" w:rsidRPr="004C0C64">
        <w:rPr>
          <w:rFonts w:ascii="Times New Roman" w:hAnsi="Times New Roman" w:cs="Times New Roman"/>
          <w:b/>
          <w:bCs/>
          <w:sz w:val="24"/>
          <w:szCs w:val="24"/>
        </w:rPr>
        <w:t xml:space="preserve">catégorie spécifique </w:t>
      </w:r>
      <w:bookmarkStart w:id="2" w:name="_Hlk168569412"/>
      <w:r w:rsidR="004C0C64" w:rsidRPr="004C0C64">
        <w:rPr>
          <w:rFonts w:ascii="Times New Roman" w:hAnsi="Times New Roman" w:cs="Times New Roman"/>
          <w:b/>
          <w:bCs/>
          <w:sz w:val="24"/>
          <w:szCs w:val="24"/>
        </w:rPr>
        <w:t>d’utilisateurs</w:t>
      </w:r>
      <w:bookmarkEnd w:id="2"/>
      <w:r w:rsidR="004C0C64">
        <w:rPr>
          <w:rFonts w:ascii="Times New Roman" w:hAnsi="Times New Roman" w:cs="Times New Roman"/>
          <w:sz w:val="24"/>
          <w:szCs w:val="24"/>
        </w:rPr>
        <w:t>, à savoir les présidents de bureaux de vote et le/la secrétaire de bureau</w:t>
      </w:r>
      <w:r w:rsidR="003D30C6">
        <w:rPr>
          <w:rFonts w:ascii="Times New Roman" w:hAnsi="Times New Roman" w:cs="Times New Roman"/>
          <w:sz w:val="24"/>
          <w:szCs w:val="24"/>
        </w:rPr>
        <w:t xml:space="preserve"> ainsi qu’à la </w:t>
      </w:r>
      <w:r w:rsidR="003D30C6" w:rsidRPr="003D30C6">
        <w:rPr>
          <w:rFonts w:ascii="Times New Roman" w:hAnsi="Times New Roman" w:cs="Times New Roman"/>
          <w:b/>
          <w:bCs/>
          <w:sz w:val="24"/>
          <w:szCs w:val="24"/>
        </w:rPr>
        <w:t>nature</w:t>
      </w:r>
      <w:r w:rsidR="003D30C6">
        <w:rPr>
          <w:rFonts w:ascii="Times New Roman" w:hAnsi="Times New Roman" w:cs="Times New Roman"/>
          <w:sz w:val="24"/>
          <w:szCs w:val="24"/>
        </w:rPr>
        <w:t xml:space="preserve"> </w:t>
      </w:r>
      <w:r w:rsidR="00484FFE">
        <w:rPr>
          <w:rFonts w:ascii="Times New Roman" w:hAnsi="Times New Roman" w:cs="Times New Roman"/>
          <w:b/>
          <w:bCs/>
          <w:sz w:val="24"/>
          <w:szCs w:val="24"/>
        </w:rPr>
        <w:t>délimité</w:t>
      </w:r>
      <w:r w:rsidR="003D30C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84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0C6">
        <w:rPr>
          <w:rFonts w:ascii="Times New Roman" w:hAnsi="Times New Roman" w:cs="Times New Roman"/>
          <w:b/>
          <w:bCs/>
          <w:sz w:val="24"/>
          <w:szCs w:val="24"/>
        </w:rPr>
        <w:t>des</w:t>
      </w:r>
      <w:r w:rsidR="00484FFE">
        <w:rPr>
          <w:rFonts w:ascii="Times New Roman" w:hAnsi="Times New Roman" w:cs="Times New Roman"/>
          <w:b/>
          <w:bCs/>
          <w:sz w:val="24"/>
          <w:szCs w:val="24"/>
        </w:rPr>
        <w:t xml:space="preserve"> sites concernés</w:t>
      </w:r>
      <w:r w:rsidR="00DB5C30">
        <w:rPr>
          <w:rFonts w:ascii="Times New Roman" w:hAnsi="Times New Roman" w:cs="Times New Roman"/>
          <w:sz w:val="24"/>
          <w:szCs w:val="24"/>
        </w:rPr>
        <w:t>.</w:t>
      </w:r>
    </w:p>
    <w:p w14:paraId="76FF887A" w14:textId="4CED632D" w:rsidR="00DB5C30" w:rsidRDefault="00447D56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5058">
        <w:rPr>
          <w:rFonts w:ascii="Times New Roman" w:hAnsi="Times New Roman" w:cs="Times New Roman"/>
          <w:b/>
          <w:bCs/>
          <w:sz w:val="24"/>
          <w:szCs w:val="24"/>
        </w:rPr>
        <w:t>CONSIDERANT</w:t>
      </w:r>
      <w:r w:rsidRPr="00E75058">
        <w:rPr>
          <w:rFonts w:ascii="Times New Roman" w:hAnsi="Times New Roman" w:cs="Times New Roman"/>
          <w:sz w:val="24"/>
          <w:szCs w:val="24"/>
        </w:rPr>
        <w:t xml:space="preserve"> </w:t>
      </w:r>
      <w:r w:rsidRPr="007B0A53">
        <w:rPr>
          <w:rFonts w:ascii="Times New Roman" w:hAnsi="Times New Roman" w:cs="Times New Roman"/>
          <w:sz w:val="24"/>
          <w:szCs w:val="24"/>
        </w:rPr>
        <w:t>que lors de sa séance du</w:t>
      </w:r>
      <w:r w:rsidR="00484FFE">
        <w:rPr>
          <w:rFonts w:ascii="Times New Roman" w:hAnsi="Times New Roman" w:cs="Times New Roman"/>
          <w:sz w:val="24"/>
          <w:szCs w:val="24"/>
        </w:rPr>
        <w:t xml:space="preserve"> 2 mars 2026</w:t>
      </w:r>
      <w:r w:rsidRPr="007B0A53">
        <w:rPr>
          <w:rFonts w:ascii="Times New Roman" w:hAnsi="Times New Roman" w:cs="Times New Roman"/>
          <w:sz w:val="24"/>
          <w:szCs w:val="24"/>
        </w:rPr>
        <w:t xml:space="preserve">, la commission, s’appuyant sur le dossier constitué à cet effet, a émis un avis favorable à la validation de l’AIPD relative </w:t>
      </w:r>
      <w:r w:rsidR="00D30671" w:rsidRPr="007B0A53">
        <w:rPr>
          <w:rFonts w:ascii="Times New Roman" w:hAnsi="Times New Roman" w:cs="Times New Roman"/>
          <w:sz w:val="24"/>
          <w:szCs w:val="24"/>
        </w:rPr>
        <w:t>à</w:t>
      </w:r>
      <w:bookmarkStart w:id="3" w:name="_Hlk168569581"/>
      <w:r w:rsidR="00DB5C30">
        <w:rPr>
          <w:rFonts w:ascii="Times New Roman" w:hAnsi="Times New Roman" w:cs="Times New Roman"/>
          <w:sz w:val="24"/>
          <w:szCs w:val="24"/>
        </w:rPr>
        <w:t xml:space="preserve"> l’application</w:t>
      </w:r>
      <w:r w:rsidR="005B3CAA" w:rsidRPr="00FB5B7B">
        <w:rPr>
          <w:rFonts w:ascii="Times New Roman" w:hAnsi="Times New Roman" w:cs="Times New Roman"/>
          <w:sz w:val="24"/>
          <w:szCs w:val="24"/>
        </w:rPr>
        <w:t xml:space="preserve"> de </w:t>
      </w:r>
      <w:r w:rsidR="00DB5C30">
        <w:rPr>
          <w:rFonts w:ascii="Times New Roman" w:hAnsi="Times New Roman" w:cs="Times New Roman"/>
          <w:sz w:val="24"/>
          <w:szCs w:val="24"/>
        </w:rPr>
        <w:t xml:space="preserve">la solution </w:t>
      </w:r>
      <w:proofErr w:type="spellStart"/>
      <w:r w:rsidR="00DB5C30">
        <w:rPr>
          <w:rFonts w:ascii="Times New Roman" w:hAnsi="Times New Roman" w:cs="Times New Roman"/>
          <w:sz w:val="24"/>
          <w:szCs w:val="24"/>
        </w:rPr>
        <w:t>Viginice</w:t>
      </w:r>
      <w:proofErr w:type="spellEnd"/>
      <w:r w:rsidR="00DB5C30">
        <w:rPr>
          <w:rFonts w:ascii="Times New Roman" w:hAnsi="Times New Roman" w:cs="Times New Roman"/>
          <w:sz w:val="24"/>
          <w:szCs w:val="24"/>
        </w:rPr>
        <w:t xml:space="preserve"> portée par le sous-traitant</w:t>
      </w:r>
      <w:r w:rsidR="005B3CAA" w:rsidRPr="00FB5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CAA" w:rsidRPr="00702F2C">
        <w:rPr>
          <w:rFonts w:ascii="Times New Roman" w:hAnsi="Times New Roman" w:cs="Times New Roman"/>
          <w:i/>
          <w:iCs/>
          <w:sz w:val="24"/>
          <w:szCs w:val="24"/>
        </w:rPr>
        <w:t>WaryMe</w:t>
      </w:r>
      <w:proofErr w:type="spellEnd"/>
      <w:r w:rsidR="005B3CAA" w:rsidRPr="00FB5B7B">
        <w:rPr>
          <w:rFonts w:ascii="Times New Roman" w:hAnsi="Times New Roman" w:cs="Times New Roman"/>
          <w:sz w:val="24"/>
          <w:szCs w:val="24"/>
        </w:rPr>
        <w:t xml:space="preserve"> </w:t>
      </w:r>
      <w:r w:rsidR="005B3CAA" w:rsidRPr="00925495">
        <w:rPr>
          <w:rFonts w:ascii="Times New Roman" w:hAnsi="Times New Roman" w:cs="Times New Roman"/>
          <w:sz w:val="24"/>
          <w:szCs w:val="24"/>
        </w:rPr>
        <w:t>pour</w:t>
      </w:r>
      <w:r w:rsidR="005B3CAA" w:rsidRPr="00FB5B7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3D4FAB">
        <w:rPr>
          <w:rFonts w:ascii="Times New Roman" w:hAnsi="Times New Roman" w:cs="Times New Roman"/>
          <w:sz w:val="24"/>
          <w:szCs w:val="24"/>
        </w:rPr>
        <w:t xml:space="preserve">les </w:t>
      </w:r>
      <w:r w:rsidR="00E96BEC" w:rsidRPr="00925495">
        <w:rPr>
          <w:rFonts w:ascii="Times New Roman" w:hAnsi="Times New Roman" w:cs="Times New Roman"/>
          <w:sz w:val="24"/>
          <w:szCs w:val="24"/>
        </w:rPr>
        <w:t xml:space="preserve">élections </w:t>
      </w:r>
      <w:r w:rsidR="00DB5C30">
        <w:rPr>
          <w:rFonts w:ascii="Times New Roman" w:hAnsi="Times New Roman" w:cs="Times New Roman"/>
          <w:sz w:val="24"/>
          <w:szCs w:val="24"/>
        </w:rPr>
        <w:t>municipales des 15 et 22 mars 2026.</w:t>
      </w:r>
    </w:p>
    <w:p w14:paraId="1C1C2C4E" w14:textId="77777777" w:rsidR="00E75058" w:rsidRDefault="00E75058" w:rsidP="003550DC">
      <w:pPr>
        <w:pStyle w:val="Titre4"/>
        <w:rPr>
          <w:szCs w:val="24"/>
        </w:rPr>
      </w:pPr>
    </w:p>
    <w:p w14:paraId="5F34F6AE" w14:textId="77777777" w:rsidR="00E75058" w:rsidRDefault="00447D56" w:rsidP="003550DC">
      <w:pPr>
        <w:pStyle w:val="Titre4"/>
        <w:rPr>
          <w:szCs w:val="24"/>
        </w:rPr>
      </w:pPr>
      <w:r w:rsidRPr="007B0A53">
        <w:rPr>
          <w:szCs w:val="24"/>
        </w:rPr>
        <w:t>DECIDE</w:t>
      </w:r>
    </w:p>
    <w:p w14:paraId="5057A46B" w14:textId="77777777" w:rsidR="00E75058" w:rsidRDefault="00E75058" w:rsidP="003550D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P0002BR0002CQ"/>
    </w:p>
    <w:p w14:paraId="2083E86F" w14:textId="6D775835" w:rsidR="00887A83" w:rsidRDefault="00E75058" w:rsidP="00355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887A83" w:rsidRPr="00887A83">
        <w:rPr>
          <w:rFonts w:ascii="Times New Roman" w:hAnsi="Times New Roman" w:cs="Times New Roman"/>
          <w:sz w:val="24"/>
          <w:szCs w:val="24"/>
        </w:rPr>
        <w:t>L’analyse d’impact</w:t>
      </w:r>
      <w:r w:rsidR="00887A83">
        <w:rPr>
          <w:rFonts w:ascii="Times New Roman" w:hAnsi="Times New Roman" w:cs="Times New Roman"/>
          <w:sz w:val="24"/>
          <w:szCs w:val="24"/>
        </w:rPr>
        <w:t xml:space="preserve"> sur la protection des données</w:t>
      </w:r>
      <w:r w:rsidR="009A06C9">
        <w:rPr>
          <w:rFonts w:ascii="Times New Roman" w:hAnsi="Times New Roman" w:cs="Times New Roman"/>
          <w:sz w:val="24"/>
          <w:szCs w:val="24"/>
        </w:rPr>
        <w:t xml:space="preserve"> </w:t>
      </w:r>
      <w:r w:rsidR="00887A83" w:rsidRPr="00887A83">
        <w:rPr>
          <w:rFonts w:ascii="Times New Roman" w:hAnsi="Times New Roman" w:cs="Times New Roman"/>
          <w:sz w:val="24"/>
          <w:szCs w:val="24"/>
        </w:rPr>
        <w:t>portant sur</w:t>
      </w:r>
      <w:r w:rsidR="00887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A83">
        <w:rPr>
          <w:rFonts w:ascii="Times New Roman" w:hAnsi="Times New Roman" w:cs="Times New Roman"/>
          <w:sz w:val="24"/>
          <w:szCs w:val="24"/>
        </w:rPr>
        <w:t>l’application</w:t>
      </w:r>
      <w:r w:rsidR="00887A83" w:rsidRPr="00FB5B7B">
        <w:rPr>
          <w:rFonts w:ascii="Times New Roman" w:hAnsi="Times New Roman" w:cs="Times New Roman"/>
          <w:sz w:val="24"/>
          <w:szCs w:val="24"/>
        </w:rPr>
        <w:t xml:space="preserve"> de </w:t>
      </w:r>
      <w:r w:rsidR="00887A83">
        <w:rPr>
          <w:rFonts w:ascii="Times New Roman" w:hAnsi="Times New Roman" w:cs="Times New Roman"/>
          <w:sz w:val="24"/>
          <w:szCs w:val="24"/>
        </w:rPr>
        <w:t xml:space="preserve">la solution </w:t>
      </w:r>
      <w:proofErr w:type="spellStart"/>
      <w:r w:rsidR="00887A83">
        <w:rPr>
          <w:rFonts w:ascii="Times New Roman" w:hAnsi="Times New Roman" w:cs="Times New Roman"/>
          <w:sz w:val="24"/>
          <w:szCs w:val="24"/>
        </w:rPr>
        <w:t>Viginice</w:t>
      </w:r>
      <w:proofErr w:type="spellEnd"/>
      <w:r w:rsidR="00887A83">
        <w:rPr>
          <w:rFonts w:ascii="Times New Roman" w:hAnsi="Times New Roman" w:cs="Times New Roman"/>
          <w:sz w:val="24"/>
          <w:szCs w:val="24"/>
        </w:rPr>
        <w:t xml:space="preserve"> portée par le sous-traitant</w:t>
      </w:r>
      <w:r w:rsidR="00887A83" w:rsidRPr="00FB5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83" w:rsidRPr="00702F2C">
        <w:rPr>
          <w:rFonts w:ascii="Times New Roman" w:hAnsi="Times New Roman" w:cs="Times New Roman"/>
          <w:i/>
          <w:iCs/>
          <w:sz w:val="24"/>
          <w:szCs w:val="24"/>
        </w:rPr>
        <w:t>WaryMe</w:t>
      </w:r>
      <w:proofErr w:type="spellEnd"/>
      <w:r w:rsidR="00887A83" w:rsidRPr="00FB5B7B">
        <w:rPr>
          <w:rFonts w:ascii="Times New Roman" w:hAnsi="Times New Roman" w:cs="Times New Roman"/>
          <w:sz w:val="24"/>
          <w:szCs w:val="24"/>
        </w:rPr>
        <w:t xml:space="preserve"> </w:t>
      </w:r>
      <w:r w:rsidR="00887A83" w:rsidRPr="00925495">
        <w:rPr>
          <w:rFonts w:ascii="Times New Roman" w:hAnsi="Times New Roman" w:cs="Times New Roman"/>
          <w:sz w:val="24"/>
          <w:szCs w:val="24"/>
        </w:rPr>
        <w:t>pour</w:t>
      </w:r>
      <w:r w:rsidR="00887A83" w:rsidRPr="00FB5B7B">
        <w:rPr>
          <w:rFonts w:ascii="Times New Roman" w:hAnsi="Times New Roman" w:cs="Times New Roman"/>
          <w:sz w:val="24"/>
          <w:szCs w:val="24"/>
        </w:rPr>
        <w:t xml:space="preserve"> </w:t>
      </w:r>
      <w:r w:rsidR="00887A83">
        <w:rPr>
          <w:rFonts w:ascii="Times New Roman" w:hAnsi="Times New Roman" w:cs="Times New Roman"/>
          <w:sz w:val="24"/>
          <w:szCs w:val="24"/>
        </w:rPr>
        <w:t xml:space="preserve">les </w:t>
      </w:r>
      <w:r w:rsidR="00887A83" w:rsidRPr="00925495">
        <w:rPr>
          <w:rFonts w:ascii="Times New Roman" w:hAnsi="Times New Roman" w:cs="Times New Roman"/>
          <w:sz w:val="24"/>
          <w:szCs w:val="24"/>
        </w:rPr>
        <w:t xml:space="preserve">élections </w:t>
      </w:r>
      <w:r w:rsidR="00887A83">
        <w:rPr>
          <w:rFonts w:ascii="Times New Roman" w:hAnsi="Times New Roman" w:cs="Times New Roman"/>
          <w:sz w:val="24"/>
          <w:szCs w:val="24"/>
        </w:rPr>
        <w:t>municipales des 15 et 22 mars 2026 est validée conformément au RGPD.</w:t>
      </w:r>
    </w:p>
    <w:p w14:paraId="400E6A0C" w14:textId="2741A0C4" w:rsidR="00447D56" w:rsidRPr="00E75058" w:rsidRDefault="00447D56" w:rsidP="003550D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Cs/>
          <w:sz w:val="24"/>
          <w:szCs w:val="24"/>
        </w:rPr>
        <w:t>La validation de</w:t>
      </w:r>
      <w:r w:rsidR="003D4FAB">
        <w:rPr>
          <w:rFonts w:ascii="Times New Roman" w:hAnsi="Times New Roman" w:cs="Times New Roman"/>
          <w:bCs/>
          <w:sz w:val="24"/>
          <w:szCs w:val="24"/>
        </w:rPr>
        <w:t xml:space="preserve"> la précédente</w:t>
      </w:r>
      <w:r w:rsidRPr="007B0A53">
        <w:rPr>
          <w:rFonts w:ascii="Times New Roman" w:hAnsi="Times New Roman" w:cs="Times New Roman"/>
          <w:bCs/>
          <w:sz w:val="24"/>
          <w:szCs w:val="24"/>
        </w:rPr>
        <w:t xml:space="preserve"> AIPD </w:t>
      </w:r>
      <w:r w:rsidR="000C7520">
        <w:rPr>
          <w:rFonts w:ascii="Times New Roman" w:hAnsi="Times New Roman" w:cs="Times New Roman"/>
          <w:bCs/>
          <w:sz w:val="24"/>
          <w:szCs w:val="24"/>
        </w:rPr>
        <w:t>a</w:t>
      </w:r>
      <w:r w:rsidRPr="007B0A53">
        <w:rPr>
          <w:rFonts w:ascii="Times New Roman" w:hAnsi="Times New Roman" w:cs="Times New Roman"/>
          <w:bCs/>
          <w:sz w:val="24"/>
          <w:szCs w:val="24"/>
        </w:rPr>
        <w:t>tteste :</w:t>
      </w:r>
    </w:p>
    <w:p w14:paraId="1F2B5A65" w14:textId="2D78D6DB" w:rsidR="00447D56" w:rsidRPr="007B0A53" w:rsidRDefault="00447D56" w:rsidP="005265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bCs/>
          <w:kern w:val="2"/>
          <w:szCs w:val="24"/>
          <w:lang w:eastAsia="en-US"/>
          <w14:ligatures w14:val="standardContextual"/>
        </w:rPr>
      </w:pPr>
      <w:proofErr w:type="gramStart"/>
      <w:r w:rsidRPr="007B0A53">
        <w:rPr>
          <w:rFonts w:eastAsiaTheme="minorHAnsi"/>
          <w:bCs/>
          <w:kern w:val="2"/>
          <w:szCs w:val="24"/>
          <w:lang w:eastAsia="en-US"/>
          <w14:ligatures w14:val="standardContextual"/>
        </w:rPr>
        <w:t>de</w:t>
      </w:r>
      <w:proofErr w:type="gramEnd"/>
      <w:r w:rsidRPr="007B0A53">
        <w:rPr>
          <w:rFonts w:eastAsiaTheme="minorHAnsi"/>
          <w:bCs/>
          <w:kern w:val="2"/>
          <w:szCs w:val="24"/>
          <w:lang w:eastAsia="en-US"/>
          <w14:ligatures w14:val="standardContextual"/>
        </w:rPr>
        <w:t xml:space="preserve"> sa conformité aux principes fondamentaux de la protection des données définies par le RGPD ; </w:t>
      </w:r>
    </w:p>
    <w:p w14:paraId="5D3797C0" w14:textId="5A18E700" w:rsidR="00447D56" w:rsidRPr="007B0A53" w:rsidRDefault="00447D56" w:rsidP="005265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bCs/>
          <w:kern w:val="2"/>
          <w:szCs w:val="24"/>
          <w:lang w:eastAsia="en-US"/>
          <w14:ligatures w14:val="standardContextual"/>
        </w:rPr>
      </w:pPr>
      <w:proofErr w:type="gramStart"/>
      <w:r w:rsidRPr="007B0A53">
        <w:rPr>
          <w:rFonts w:eastAsiaTheme="minorHAnsi"/>
          <w:bCs/>
          <w:kern w:val="2"/>
          <w:szCs w:val="24"/>
          <w:lang w:eastAsia="en-US"/>
          <w14:ligatures w14:val="standardContextual"/>
        </w:rPr>
        <w:t>des</w:t>
      </w:r>
      <w:proofErr w:type="gramEnd"/>
      <w:r w:rsidRPr="007B0A53">
        <w:rPr>
          <w:rFonts w:eastAsiaTheme="minorHAnsi"/>
          <w:bCs/>
          <w:kern w:val="2"/>
          <w:szCs w:val="24"/>
          <w:lang w:eastAsia="en-US"/>
          <w14:ligatures w14:val="standardContextual"/>
        </w:rPr>
        <w:t xml:space="preserve"> moyens mis en œuvre pour garantir, au juste niveau requis, la sécurité des informations et des systèmes qui en assurent le traitement ;</w:t>
      </w:r>
    </w:p>
    <w:p w14:paraId="281F87BD" w14:textId="0862BFF9" w:rsidR="000C7520" w:rsidRDefault="00447D56" w:rsidP="005265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bCs/>
          <w:kern w:val="2"/>
          <w:szCs w:val="24"/>
          <w:lang w:eastAsia="en-US"/>
          <w14:ligatures w14:val="standardContextual"/>
        </w:rPr>
      </w:pPr>
      <w:proofErr w:type="gramStart"/>
      <w:r w:rsidRPr="007B0A53">
        <w:rPr>
          <w:rFonts w:eastAsiaTheme="minorHAnsi"/>
          <w:bCs/>
          <w:kern w:val="2"/>
          <w:szCs w:val="24"/>
          <w:lang w:eastAsia="en-US"/>
          <w14:ligatures w14:val="standardContextual"/>
        </w:rPr>
        <w:t>de</w:t>
      </w:r>
      <w:proofErr w:type="gramEnd"/>
      <w:r w:rsidRPr="007B0A53">
        <w:rPr>
          <w:rFonts w:eastAsiaTheme="minorHAnsi"/>
          <w:bCs/>
          <w:kern w:val="2"/>
          <w:szCs w:val="24"/>
          <w:lang w:eastAsia="en-US"/>
          <w14:ligatures w14:val="standardContextual"/>
        </w:rPr>
        <w:t xml:space="preserve"> l’acceptation des risques résiduels.</w:t>
      </w:r>
    </w:p>
    <w:p w14:paraId="24B874C1" w14:textId="77777777" w:rsidR="000C7520" w:rsidRDefault="000C7520" w:rsidP="003550DC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</w:p>
    <w:p w14:paraId="5D7117B3" w14:textId="77777777" w:rsidR="005265EC" w:rsidRDefault="005265EC" w:rsidP="003550DC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</w:p>
    <w:p w14:paraId="43752AC7" w14:textId="77777777" w:rsidR="005265EC" w:rsidRDefault="005265EC" w:rsidP="003550DC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</w:p>
    <w:p w14:paraId="7816A69D" w14:textId="364A7E68" w:rsidR="00447D56" w:rsidRPr="000C7520" w:rsidRDefault="00447D56" w:rsidP="003550D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520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</w:t>
      </w:r>
      <w:r w:rsidR="000C7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5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4FAB" w:rsidRPr="000C7520">
        <w:rPr>
          <w:rFonts w:ascii="Times New Roman" w:hAnsi="Times New Roman" w:cs="Times New Roman"/>
          <w:sz w:val="24"/>
          <w:szCs w:val="24"/>
        </w:rPr>
        <w:t>L</w:t>
      </w:r>
      <w:r w:rsidR="00455829" w:rsidRPr="000C7520">
        <w:rPr>
          <w:rFonts w:ascii="Times New Roman" w:hAnsi="Times New Roman" w:cs="Times New Roman"/>
          <w:sz w:val="24"/>
          <w:szCs w:val="24"/>
        </w:rPr>
        <w:t>a durée de conservation des données</w:t>
      </w:r>
      <w:r w:rsidR="00201147" w:rsidRPr="000C7520">
        <w:rPr>
          <w:rFonts w:ascii="Times New Roman" w:hAnsi="Times New Roman" w:cs="Times New Roman"/>
          <w:sz w:val="24"/>
          <w:szCs w:val="24"/>
        </w:rPr>
        <w:t xml:space="preserve"> collectées</w:t>
      </w:r>
      <w:r w:rsidR="00455829" w:rsidRPr="000C7520">
        <w:rPr>
          <w:rFonts w:ascii="Times New Roman" w:hAnsi="Times New Roman" w:cs="Times New Roman"/>
          <w:sz w:val="24"/>
          <w:szCs w:val="24"/>
        </w:rPr>
        <w:t xml:space="preserve"> </w:t>
      </w:r>
      <w:r w:rsidR="003D4FAB" w:rsidRPr="000C7520">
        <w:rPr>
          <w:rFonts w:ascii="Times New Roman" w:hAnsi="Times New Roman" w:cs="Times New Roman"/>
          <w:sz w:val="24"/>
          <w:szCs w:val="24"/>
        </w:rPr>
        <w:t xml:space="preserve">reste </w:t>
      </w:r>
      <w:r w:rsidR="00455829" w:rsidRPr="000C7520">
        <w:rPr>
          <w:rFonts w:ascii="Times New Roman" w:hAnsi="Times New Roman" w:cs="Times New Roman"/>
          <w:sz w:val="24"/>
          <w:szCs w:val="24"/>
        </w:rPr>
        <w:t>fixée à 7 jours.</w:t>
      </w:r>
    </w:p>
    <w:p w14:paraId="29E75F47" w14:textId="7F174055" w:rsidR="000C7520" w:rsidRDefault="00447D56" w:rsidP="003550D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3</w:t>
      </w:r>
      <w:r w:rsidR="000C7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5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7520">
        <w:rPr>
          <w:rFonts w:ascii="Times New Roman" w:hAnsi="Times New Roman" w:cs="Times New Roman"/>
          <w:sz w:val="24"/>
          <w:szCs w:val="24"/>
        </w:rPr>
        <w:t>La Ville de Nice s’engage à mettre à jour cette AIPD</w:t>
      </w:r>
      <w:r w:rsidR="005B3CAA" w:rsidRPr="000C7520">
        <w:rPr>
          <w:rFonts w:ascii="Times New Roman" w:hAnsi="Times New Roman" w:cs="Times New Roman"/>
          <w:sz w:val="24"/>
          <w:szCs w:val="24"/>
        </w:rPr>
        <w:t xml:space="preserve"> en cas</w:t>
      </w:r>
      <w:r w:rsidR="00DB5C30">
        <w:rPr>
          <w:rFonts w:ascii="Times New Roman" w:hAnsi="Times New Roman" w:cs="Times New Roman"/>
          <w:sz w:val="24"/>
          <w:szCs w:val="24"/>
        </w:rPr>
        <w:t xml:space="preserve"> d’application de cette solution</w:t>
      </w:r>
      <w:r w:rsidR="005B3CAA" w:rsidRPr="000C7520">
        <w:rPr>
          <w:rFonts w:ascii="Times New Roman" w:hAnsi="Times New Roman" w:cs="Times New Roman"/>
          <w:sz w:val="24"/>
          <w:szCs w:val="24"/>
        </w:rPr>
        <w:t xml:space="preserve"> à d’autres types d’élections ou nature d’évènements</w:t>
      </w:r>
      <w:r w:rsidR="00DB5C30">
        <w:rPr>
          <w:rFonts w:ascii="Times New Roman" w:hAnsi="Times New Roman" w:cs="Times New Roman"/>
          <w:sz w:val="24"/>
          <w:szCs w:val="24"/>
        </w:rPr>
        <w:t xml:space="preserve"> similaires</w:t>
      </w:r>
      <w:r w:rsidR="005B3CAA" w:rsidRPr="000C7520">
        <w:rPr>
          <w:rFonts w:ascii="Times New Roman" w:hAnsi="Times New Roman" w:cs="Times New Roman"/>
          <w:sz w:val="24"/>
          <w:szCs w:val="24"/>
        </w:rPr>
        <w:t>,</w:t>
      </w:r>
      <w:r w:rsidRPr="000C7520">
        <w:rPr>
          <w:rFonts w:ascii="Times New Roman" w:hAnsi="Times New Roman" w:cs="Times New Roman"/>
          <w:sz w:val="24"/>
          <w:szCs w:val="24"/>
        </w:rPr>
        <w:t xml:space="preserve"> en fonction de l’évolution des risques et des recommandations de la CNIL afin d’en garantir la conformité au RGPD pour toute la durée de validation.</w:t>
      </w:r>
    </w:p>
    <w:p w14:paraId="465F2C6C" w14:textId="048740E1" w:rsidR="00447D56" w:rsidRPr="007B0A53" w:rsidRDefault="00447D56" w:rsidP="003550D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A53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4</w:t>
      </w:r>
      <w:r w:rsidRPr="007B0A53">
        <w:rPr>
          <w:rFonts w:ascii="Times New Roman" w:hAnsi="Times New Roman" w:cs="Times New Roman"/>
          <w:bCs/>
          <w:sz w:val="24"/>
          <w:szCs w:val="24"/>
        </w:rPr>
        <w:t xml:space="preserve"> : La présente décision fera l’objet d’une diffusion sur le site </w:t>
      </w:r>
      <w:r w:rsidR="000C7520">
        <w:rPr>
          <w:rFonts w:ascii="Times New Roman" w:hAnsi="Times New Roman" w:cs="Times New Roman"/>
          <w:bCs/>
          <w:sz w:val="24"/>
          <w:szCs w:val="24"/>
        </w:rPr>
        <w:t>I</w:t>
      </w:r>
      <w:r w:rsidRPr="007B0A53">
        <w:rPr>
          <w:rFonts w:ascii="Times New Roman" w:hAnsi="Times New Roman" w:cs="Times New Roman"/>
          <w:bCs/>
          <w:sz w:val="24"/>
          <w:szCs w:val="24"/>
        </w:rPr>
        <w:t>nternet de la Ville de Nice.</w:t>
      </w:r>
    </w:p>
    <w:p w14:paraId="1DF366E2" w14:textId="77777777" w:rsidR="00447D56" w:rsidRPr="007B0A53" w:rsidRDefault="00447D56" w:rsidP="003550DC">
      <w:pPr>
        <w:pStyle w:val="OxyadTexteSignet"/>
        <w:spacing w:before="120"/>
        <w:ind w:left="0" w:right="0"/>
        <w:rPr>
          <w:rFonts w:ascii="Times New Roman" w:hAnsi="Times New Roman" w:cs="Times New Roman"/>
          <w:vanish w:val="0"/>
          <w:color w:val="auto"/>
          <w:sz w:val="24"/>
          <w:szCs w:val="24"/>
        </w:rPr>
      </w:pPr>
      <w:r w:rsidRPr="007B0A53">
        <w:rPr>
          <w:rFonts w:ascii="Times New Roman" w:hAnsi="Times New Roman" w:cs="Times New Roman"/>
          <w:color w:val="auto"/>
          <w:sz w:val="24"/>
          <w:szCs w:val="24"/>
        </w:rPr>
        <w:t xml:space="preserve">Fin </w:t>
      </w:r>
      <w:r w:rsidRPr="007B0A53">
        <w:rPr>
          <w:rFonts w:ascii="Times New Roman" w:hAnsi="Times New Roman" w:cs="Times New Roman"/>
          <w:color w:val="auto"/>
          <w:sz w:val="24"/>
          <w:szCs w:val="24"/>
        </w:rPr>
        <w:sym w:font="Wingdings" w:char="F0E0"/>
      </w:r>
      <w:r w:rsidRPr="007B0A53">
        <w:rPr>
          <w:rFonts w:ascii="Times New Roman" w:hAnsi="Times New Roman" w:cs="Times New Roman"/>
          <w:color w:val="auto"/>
          <w:sz w:val="24"/>
          <w:szCs w:val="24"/>
        </w:rPr>
        <w:t xml:space="preserve"> Partie Décide</w:t>
      </w:r>
    </w:p>
    <w:p w14:paraId="1DBEBE4D" w14:textId="77777777" w:rsidR="00447D56" w:rsidRPr="007B0A53" w:rsidRDefault="00447D56" w:rsidP="003550DC">
      <w:pPr>
        <w:pStyle w:val="OxyadTexteSignet"/>
        <w:spacing w:before="120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9974D6A" w14:textId="77777777" w:rsidR="00447D56" w:rsidRPr="007B0A53" w:rsidRDefault="00447D56" w:rsidP="003550D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1B33F" w14:textId="77CD77A5" w:rsidR="00447D56" w:rsidRPr="007B0A53" w:rsidRDefault="00447D56" w:rsidP="003550DC">
      <w:pPr>
        <w:jc w:val="both"/>
        <w:rPr>
          <w:rFonts w:ascii="Times New Roman" w:hAnsi="Times New Roman" w:cs="Times New Roman"/>
          <w:sz w:val="24"/>
          <w:szCs w:val="24"/>
        </w:rPr>
      </w:pPr>
      <w:r w:rsidRPr="007B0A53">
        <w:rPr>
          <w:rFonts w:ascii="Times New Roman" w:hAnsi="Times New Roman" w:cs="Times New Roman"/>
          <w:bCs/>
          <w:sz w:val="24"/>
          <w:szCs w:val="24"/>
        </w:rPr>
        <w:t xml:space="preserve">Fait à NICE, </w:t>
      </w:r>
      <w:r w:rsidR="00DB5C30">
        <w:rPr>
          <w:rFonts w:ascii="Times New Roman" w:hAnsi="Times New Roman" w:cs="Times New Roman"/>
          <w:bCs/>
          <w:sz w:val="24"/>
          <w:szCs w:val="24"/>
        </w:rPr>
        <w:t>l</w:t>
      </w:r>
      <w:r w:rsidR="002621B0">
        <w:rPr>
          <w:rFonts w:ascii="Times New Roman" w:hAnsi="Times New Roman" w:cs="Times New Roman"/>
          <w:bCs/>
          <w:sz w:val="24"/>
          <w:szCs w:val="24"/>
        </w:rPr>
        <w:t>e 2 mars 2026</w:t>
      </w:r>
    </w:p>
    <w:p w14:paraId="16C66CA1" w14:textId="77777777" w:rsidR="00447D56" w:rsidRPr="007B0A53" w:rsidRDefault="00447D56" w:rsidP="003550DC">
      <w:pPr>
        <w:rPr>
          <w:rFonts w:ascii="Times New Roman" w:hAnsi="Times New Roman" w:cs="Times New Roman"/>
          <w:sz w:val="24"/>
          <w:szCs w:val="24"/>
        </w:rPr>
      </w:pPr>
    </w:p>
    <w:p w14:paraId="21F681CB" w14:textId="77777777" w:rsidR="005265EC" w:rsidRPr="005265EC" w:rsidRDefault="00447D56" w:rsidP="005265EC">
      <w:pPr>
        <w:spacing w:after="0" w:line="240" w:lineRule="auto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5265E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87A83" w:rsidRPr="005265EC">
        <w:rPr>
          <w:rFonts w:ascii="Times New Roman" w:hAnsi="Times New Roman" w:cs="Times New Roman"/>
          <w:b/>
          <w:bCs/>
          <w:sz w:val="24"/>
          <w:szCs w:val="24"/>
        </w:rPr>
        <w:t xml:space="preserve">’Adjoint au </w:t>
      </w:r>
      <w:r w:rsidRPr="005265EC">
        <w:rPr>
          <w:rFonts w:ascii="Times New Roman" w:hAnsi="Times New Roman" w:cs="Times New Roman"/>
          <w:b/>
          <w:bCs/>
          <w:sz w:val="24"/>
          <w:szCs w:val="24"/>
        </w:rPr>
        <w:t>Directeur Général</w:t>
      </w:r>
    </w:p>
    <w:p w14:paraId="626B4867" w14:textId="1B40D9F6" w:rsidR="00447D56" w:rsidRPr="005265EC" w:rsidRDefault="00447D56" w:rsidP="005265EC">
      <w:pPr>
        <w:spacing w:after="0" w:line="240" w:lineRule="auto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526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265EC">
        <w:rPr>
          <w:rFonts w:ascii="Times New Roman" w:hAnsi="Times New Roman" w:cs="Times New Roman"/>
          <w:b/>
          <w:bCs/>
          <w:sz w:val="24"/>
          <w:szCs w:val="24"/>
        </w:rPr>
        <w:t>des</w:t>
      </w:r>
      <w:proofErr w:type="gramEnd"/>
      <w:r w:rsidRPr="005265EC">
        <w:rPr>
          <w:rFonts w:ascii="Times New Roman" w:hAnsi="Times New Roman" w:cs="Times New Roman"/>
          <w:b/>
          <w:bCs/>
          <w:sz w:val="24"/>
          <w:szCs w:val="24"/>
        </w:rPr>
        <w:t xml:space="preserve"> Services, </w:t>
      </w:r>
    </w:p>
    <w:p w14:paraId="4A3B44AF" w14:textId="77777777" w:rsidR="005265EC" w:rsidRPr="005265EC" w:rsidRDefault="005265EC" w:rsidP="005265EC">
      <w:pPr>
        <w:spacing w:line="240" w:lineRule="auto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128AE" w14:textId="77777777" w:rsidR="005265EC" w:rsidRPr="005265EC" w:rsidRDefault="005265EC" w:rsidP="005265EC">
      <w:pPr>
        <w:spacing w:line="240" w:lineRule="auto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24784" w14:textId="2B6FC7B9" w:rsidR="00447D56" w:rsidRPr="005265EC" w:rsidRDefault="002E017B" w:rsidP="005265EC">
      <w:pPr>
        <w:spacing w:line="240" w:lineRule="auto"/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5265EC">
        <w:rPr>
          <w:rFonts w:ascii="Times New Roman" w:hAnsi="Times New Roman" w:cs="Times New Roman"/>
          <w:b/>
          <w:bCs/>
          <w:sz w:val="24"/>
          <w:szCs w:val="24"/>
        </w:rPr>
        <w:t>Sébastien L</w:t>
      </w:r>
      <w:r w:rsidR="005265EC" w:rsidRPr="005265EC">
        <w:rPr>
          <w:rFonts w:ascii="Times New Roman" w:hAnsi="Times New Roman" w:cs="Times New Roman"/>
          <w:b/>
          <w:bCs/>
          <w:sz w:val="24"/>
          <w:szCs w:val="24"/>
        </w:rPr>
        <w:t>ENOIR</w:t>
      </w:r>
    </w:p>
    <w:p w14:paraId="45CE7569" w14:textId="77777777" w:rsidR="00447D56" w:rsidRPr="007B0A53" w:rsidRDefault="00447D56" w:rsidP="00355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7B0A8C" w14:textId="77777777" w:rsidR="00447D56" w:rsidRPr="007B0A53" w:rsidRDefault="00447D56" w:rsidP="003550DC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4"/>
    <w:p w14:paraId="22CCFAE3" w14:textId="0243AB61" w:rsidR="00447D56" w:rsidRPr="00177DEA" w:rsidRDefault="00447D56" w:rsidP="003550DC">
      <w:pPr>
        <w:jc w:val="center"/>
        <w:rPr>
          <w:rFonts w:ascii="Times New Roman" w:hAnsi="Times New Roman" w:cs="Times New Roman"/>
          <w:i/>
          <w:vanish/>
          <w:sz w:val="16"/>
          <w:szCs w:val="16"/>
        </w:rPr>
      </w:pPr>
    </w:p>
    <w:p w14:paraId="2CC18CDD" w14:textId="77777777" w:rsidR="00447D56" w:rsidRPr="00177DEA" w:rsidRDefault="00447D56" w:rsidP="003550DC">
      <w:pPr>
        <w:jc w:val="center"/>
        <w:rPr>
          <w:rFonts w:ascii="Times New Roman" w:hAnsi="Times New Roman" w:cs="Times New Roman"/>
          <w:i/>
          <w:vanish/>
          <w:sz w:val="16"/>
          <w:szCs w:val="16"/>
        </w:rPr>
      </w:pPr>
    </w:p>
    <w:p w14:paraId="1845CF2F" w14:textId="77777777" w:rsidR="00447D56" w:rsidRPr="00177DEA" w:rsidRDefault="00447D56" w:rsidP="003550DC">
      <w:pPr>
        <w:rPr>
          <w:rFonts w:ascii="Times New Roman" w:hAnsi="Times New Roman" w:cs="Times New Roman"/>
        </w:rPr>
      </w:pPr>
      <w:bookmarkStart w:id="5" w:name="P0002BR0002CX"/>
      <w:bookmarkEnd w:id="5"/>
    </w:p>
    <w:p w14:paraId="1F0D692D" w14:textId="77777777" w:rsidR="00CF692A" w:rsidRPr="00177DEA" w:rsidRDefault="00CF692A" w:rsidP="003550D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F692A" w:rsidRPr="00177DEA" w:rsidSect="003550DC">
      <w:pgSz w:w="11906" w:h="16838" w:code="9"/>
      <w:pgMar w:top="709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50B25"/>
    <w:multiLevelType w:val="hybridMultilevel"/>
    <w:tmpl w:val="75FA7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C6231"/>
    <w:multiLevelType w:val="hybridMultilevel"/>
    <w:tmpl w:val="43464A46"/>
    <w:lvl w:ilvl="0" w:tplc="69E88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400411">
    <w:abstractNumId w:val="0"/>
  </w:num>
  <w:num w:numId="2" w16cid:durableId="75524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A"/>
    <w:rsid w:val="00054D21"/>
    <w:rsid w:val="000855E5"/>
    <w:rsid w:val="000A01C1"/>
    <w:rsid w:val="000C0CA5"/>
    <w:rsid w:val="000C7520"/>
    <w:rsid w:val="00177DEA"/>
    <w:rsid w:val="00201147"/>
    <w:rsid w:val="002570A2"/>
    <w:rsid w:val="002621B0"/>
    <w:rsid w:val="00294A11"/>
    <w:rsid w:val="002E017B"/>
    <w:rsid w:val="003550DC"/>
    <w:rsid w:val="003830B2"/>
    <w:rsid w:val="003D30C6"/>
    <w:rsid w:val="003D4FAB"/>
    <w:rsid w:val="003F58E0"/>
    <w:rsid w:val="00411607"/>
    <w:rsid w:val="00447D56"/>
    <w:rsid w:val="00455829"/>
    <w:rsid w:val="00484FFE"/>
    <w:rsid w:val="004C0C64"/>
    <w:rsid w:val="005265EC"/>
    <w:rsid w:val="00531059"/>
    <w:rsid w:val="00547A44"/>
    <w:rsid w:val="005B3CAA"/>
    <w:rsid w:val="00682EDE"/>
    <w:rsid w:val="00684DA9"/>
    <w:rsid w:val="006A1707"/>
    <w:rsid w:val="006A50E2"/>
    <w:rsid w:val="00702F2C"/>
    <w:rsid w:val="007102FB"/>
    <w:rsid w:val="00752EE6"/>
    <w:rsid w:val="007B0A53"/>
    <w:rsid w:val="007D49E3"/>
    <w:rsid w:val="008257E7"/>
    <w:rsid w:val="00846392"/>
    <w:rsid w:val="0085260E"/>
    <w:rsid w:val="0086093E"/>
    <w:rsid w:val="00887A83"/>
    <w:rsid w:val="008C0450"/>
    <w:rsid w:val="0090479B"/>
    <w:rsid w:val="00925495"/>
    <w:rsid w:val="00991199"/>
    <w:rsid w:val="009A06C9"/>
    <w:rsid w:val="009E316D"/>
    <w:rsid w:val="00A23A16"/>
    <w:rsid w:val="00A42208"/>
    <w:rsid w:val="00A54489"/>
    <w:rsid w:val="00AB03E0"/>
    <w:rsid w:val="00AB13D0"/>
    <w:rsid w:val="00AF6561"/>
    <w:rsid w:val="00AF6D6D"/>
    <w:rsid w:val="00B705AD"/>
    <w:rsid w:val="00B971E3"/>
    <w:rsid w:val="00BC5A61"/>
    <w:rsid w:val="00BD554D"/>
    <w:rsid w:val="00C64036"/>
    <w:rsid w:val="00CB569F"/>
    <w:rsid w:val="00CF692A"/>
    <w:rsid w:val="00D04FDB"/>
    <w:rsid w:val="00D30671"/>
    <w:rsid w:val="00D74FBE"/>
    <w:rsid w:val="00DB5C30"/>
    <w:rsid w:val="00DC02EE"/>
    <w:rsid w:val="00E75058"/>
    <w:rsid w:val="00E96BEC"/>
    <w:rsid w:val="00F2737E"/>
    <w:rsid w:val="00F54075"/>
    <w:rsid w:val="00FB5B7B"/>
    <w:rsid w:val="00FD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ED9418"/>
  <w15:chartTrackingRefBased/>
  <w15:docId w15:val="{007E7582-1E47-44B1-8A7D-B2B2FD5B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0E"/>
  </w:style>
  <w:style w:type="paragraph" w:styleId="Titre4">
    <w:name w:val="heading 4"/>
    <w:basedOn w:val="Normal"/>
    <w:next w:val="Normal"/>
    <w:link w:val="Titre4Car"/>
    <w:qFormat/>
    <w:rsid w:val="00447D5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447D56"/>
    <w:rPr>
      <w:rFonts w:ascii="Times New Roman" w:eastAsia="Times New Roman" w:hAnsi="Times New Roman" w:cs="Times New Roman"/>
      <w:b/>
      <w:kern w:val="0"/>
      <w:sz w:val="24"/>
      <w:szCs w:val="20"/>
      <w:lang w:eastAsia="fr-FR"/>
      <w14:ligatures w14:val="none"/>
    </w:rPr>
  </w:style>
  <w:style w:type="paragraph" w:customStyle="1" w:styleId="OxyadTexteSignet">
    <w:name w:val="Oxyad Texte Signet"/>
    <w:basedOn w:val="Normal"/>
    <w:rsid w:val="00447D56"/>
    <w:pPr>
      <w:spacing w:before="240" w:after="0" w:line="240" w:lineRule="auto"/>
      <w:ind w:left="-540" w:right="282"/>
      <w:jc w:val="both"/>
    </w:pPr>
    <w:rPr>
      <w:rFonts w:ascii="Arial" w:eastAsia="Times New Roman" w:hAnsi="Arial" w:cs="Arial"/>
      <w:i/>
      <w:vanish/>
      <w:color w:val="0000FF"/>
      <w:kern w:val="0"/>
      <w:sz w:val="16"/>
      <w:szCs w:val="1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47D56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lev">
    <w:name w:val="Strong"/>
    <w:uiPriority w:val="22"/>
    <w:qFormat/>
    <w:rsid w:val="00447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E0872.8AE572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954</Words>
  <Characters>4905</Characters>
  <Application>Microsoft Office Word</Application>
  <DocSecurity>4</DocSecurity>
  <Lines>102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GIRARD-SATABIN Marie-Carmen</dc:creator>
  <cp:keywords/>
  <dc:description/>
  <cp:lastModifiedBy>LOUCHEUR Geoffrey</cp:lastModifiedBy>
  <cp:revision>2</cp:revision>
  <cp:lastPrinted>2023-09-14T12:06:00Z</cp:lastPrinted>
  <dcterms:created xsi:type="dcterms:W3CDTF">2026-03-02T15:58:00Z</dcterms:created>
  <dcterms:modified xsi:type="dcterms:W3CDTF">2026-03-02T15:58:00Z</dcterms:modified>
</cp:coreProperties>
</file>